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Default="0010398E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2230FF" w:rsidRDefault="002230FF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D26E51" w:rsidRDefault="00D26E51" w:rsidP="0093076C">
      <w:pPr>
        <w:ind w:firstLine="709"/>
        <w:jc w:val="both"/>
        <w:rPr>
          <w:bCs/>
        </w:rPr>
      </w:pPr>
    </w:p>
    <w:p w:rsidR="00D26E51" w:rsidRDefault="00D26E51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Pr="0093076C" w:rsidRDefault="007775A2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D26E51" w:rsidP="0093076C">
      <w:pPr>
        <w:ind w:firstLine="709"/>
        <w:jc w:val="center"/>
        <w:rPr>
          <w:rStyle w:val="a9"/>
        </w:rPr>
      </w:pPr>
      <w:bookmarkStart w:id="0" w:name="_Toc256067269"/>
      <w:r>
        <w:rPr>
          <w:rStyle w:val="a9"/>
        </w:rPr>
        <w:t>ОТЧЕТ О САМООБСЛЕДОВАНИИ</w:t>
      </w:r>
    </w:p>
    <w:p w:rsidR="00960CBB" w:rsidRPr="0093076C" w:rsidRDefault="0010398E" w:rsidP="0093076C">
      <w:pPr>
        <w:ind w:firstLine="709"/>
        <w:jc w:val="center"/>
        <w:rPr>
          <w:rStyle w:val="a9"/>
        </w:rPr>
      </w:pPr>
      <w:r w:rsidRPr="0093076C">
        <w:rPr>
          <w:rStyle w:val="a9"/>
        </w:rPr>
        <w:t xml:space="preserve">ГОСУДАРСТВЕННОГО </w:t>
      </w:r>
      <w:r w:rsidR="00960CBB" w:rsidRPr="0093076C">
        <w:rPr>
          <w:rStyle w:val="a9"/>
        </w:rPr>
        <w:t xml:space="preserve">БЮДЖЕТНОГО </w:t>
      </w:r>
      <w:r w:rsidRPr="0093076C">
        <w:rPr>
          <w:rStyle w:val="a9"/>
        </w:rPr>
        <w:t>ОБЩЕОБРАЗОВАТЕЛЬНОГО</w:t>
      </w:r>
    </w:p>
    <w:p w:rsidR="0010398E" w:rsidRPr="0093076C" w:rsidRDefault="0010398E" w:rsidP="0093076C">
      <w:pPr>
        <w:ind w:firstLine="709"/>
        <w:jc w:val="center"/>
        <w:rPr>
          <w:rStyle w:val="a9"/>
        </w:rPr>
      </w:pPr>
      <w:r w:rsidRPr="0093076C">
        <w:rPr>
          <w:rStyle w:val="a9"/>
        </w:rPr>
        <w:t xml:space="preserve"> УЧРЕЖДЕНИЯ</w:t>
      </w:r>
      <w:r w:rsidR="00960CBB" w:rsidRPr="0093076C">
        <w:rPr>
          <w:rStyle w:val="a9"/>
        </w:rPr>
        <w:t xml:space="preserve"> </w:t>
      </w:r>
      <w:r w:rsidRPr="0093076C">
        <w:rPr>
          <w:rStyle w:val="a9"/>
        </w:rPr>
        <w:t>СРЕДНЕЙ ОБЩЕОБРАЗОВАТЕЛЬНОЙ ШКОЛЫ №571</w:t>
      </w:r>
    </w:p>
    <w:p w:rsidR="0010398E" w:rsidRPr="0093076C" w:rsidRDefault="0010398E" w:rsidP="0093076C">
      <w:pPr>
        <w:ind w:firstLine="709"/>
        <w:jc w:val="center"/>
        <w:rPr>
          <w:rStyle w:val="a9"/>
        </w:rPr>
      </w:pPr>
      <w:r w:rsidRPr="0093076C">
        <w:rPr>
          <w:rStyle w:val="a9"/>
        </w:rPr>
        <w:t>С УГЛУБЛЕННЫМ ИЗУЧЕНИЕМ АНГЛИЙСКОГО ЯЗЫКА</w:t>
      </w:r>
    </w:p>
    <w:p w:rsidR="0010398E" w:rsidRPr="0093076C" w:rsidRDefault="0010398E" w:rsidP="0093076C">
      <w:pPr>
        <w:ind w:firstLine="709"/>
        <w:jc w:val="center"/>
        <w:rPr>
          <w:rStyle w:val="a9"/>
        </w:rPr>
      </w:pPr>
      <w:r w:rsidRPr="0093076C">
        <w:rPr>
          <w:rStyle w:val="a9"/>
        </w:rPr>
        <w:t>НЕВСКОГО РАЙОНА САНКТ-ПЕТЕРБУРГА</w:t>
      </w:r>
    </w:p>
    <w:p w:rsidR="0010398E" w:rsidRPr="0093076C" w:rsidRDefault="00D26E51" w:rsidP="0093076C">
      <w:pPr>
        <w:ind w:firstLine="709"/>
        <w:jc w:val="center"/>
        <w:rPr>
          <w:rStyle w:val="a9"/>
        </w:rPr>
      </w:pPr>
      <w:r>
        <w:rPr>
          <w:rStyle w:val="a9"/>
        </w:rPr>
        <w:t>за 2013-2014</w:t>
      </w:r>
      <w:r w:rsidR="0010398E" w:rsidRPr="0093076C">
        <w:rPr>
          <w:rStyle w:val="a9"/>
        </w:rPr>
        <w:t xml:space="preserve"> учебный год</w:t>
      </w:r>
      <w:bookmarkEnd w:id="0"/>
    </w:p>
    <w:p w:rsidR="0010398E" w:rsidRPr="0093076C" w:rsidRDefault="0010398E" w:rsidP="0093076C">
      <w:pPr>
        <w:ind w:firstLine="709"/>
        <w:jc w:val="both"/>
      </w:pPr>
    </w:p>
    <w:p w:rsidR="0010398E" w:rsidRPr="0093076C" w:rsidRDefault="0010398E" w:rsidP="0093076C">
      <w:pPr>
        <w:ind w:firstLine="709"/>
        <w:jc w:val="both"/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Pr="0093076C" w:rsidRDefault="0010398E" w:rsidP="0093076C">
      <w:pPr>
        <w:ind w:firstLine="709"/>
        <w:jc w:val="both"/>
        <w:rPr>
          <w:bCs/>
        </w:rPr>
      </w:pPr>
    </w:p>
    <w:p w:rsidR="0010398E" w:rsidRDefault="0010398E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D26E51" w:rsidRDefault="00D26E51" w:rsidP="0093076C">
      <w:pPr>
        <w:ind w:firstLine="709"/>
        <w:jc w:val="both"/>
        <w:rPr>
          <w:bCs/>
        </w:rPr>
      </w:pPr>
    </w:p>
    <w:p w:rsidR="00D26E51" w:rsidRDefault="00D26E51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Default="007775A2" w:rsidP="0093076C">
      <w:pPr>
        <w:ind w:firstLine="709"/>
        <w:jc w:val="both"/>
        <w:rPr>
          <w:bCs/>
        </w:rPr>
      </w:pPr>
    </w:p>
    <w:p w:rsidR="007775A2" w:rsidRPr="0093076C" w:rsidRDefault="007775A2" w:rsidP="0093076C">
      <w:pPr>
        <w:ind w:firstLine="709"/>
        <w:jc w:val="both"/>
        <w:rPr>
          <w:bCs/>
        </w:rPr>
      </w:pPr>
    </w:p>
    <w:p w:rsidR="00C501CD" w:rsidRPr="0093076C" w:rsidRDefault="00C501CD" w:rsidP="0093076C">
      <w:pPr>
        <w:ind w:firstLine="709"/>
        <w:jc w:val="both"/>
        <w:rPr>
          <w:bCs/>
        </w:rPr>
      </w:pPr>
    </w:p>
    <w:p w:rsidR="008F453E" w:rsidRPr="0093076C" w:rsidRDefault="008F453E" w:rsidP="0093076C">
      <w:pPr>
        <w:ind w:firstLine="709"/>
        <w:jc w:val="center"/>
        <w:rPr>
          <w:bCs/>
        </w:rPr>
      </w:pPr>
    </w:p>
    <w:p w:rsidR="0010398E" w:rsidRPr="0093076C" w:rsidRDefault="0010398E" w:rsidP="0093076C">
      <w:pPr>
        <w:ind w:firstLine="709"/>
        <w:jc w:val="center"/>
        <w:rPr>
          <w:bCs/>
        </w:rPr>
      </w:pPr>
      <w:r w:rsidRPr="0093076C">
        <w:rPr>
          <w:bCs/>
        </w:rPr>
        <w:t>Санкт-Петербург</w:t>
      </w:r>
    </w:p>
    <w:p w:rsidR="00E32FFD" w:rsidRDefault="00D26E51" w:rsidP="0093076C">
      <w:pPr>
        <w:ind w:firstLine="709"/>
        <w:jc w:val="center"/>
        <w:rPr>
          <w:bCs/>
        </w:rPr>
      </w:pPr>
      <w:r>
        <w:rPr>
          <w:bCs/>
        </w:rPr>
        <w:t>2014</w:t>
      </w:r>
      <w:r w:rsidR="0010398E" w:rsidRPr="0093076C">
        <w:rPr>
          <w:bCs/>
        </w:rPr>
        <w:t xml:space="preserve"> год</w:t>
      </w:r>
    </w:p>
    <w:p w:rsidR="00D26E51" w:rsidRPr="00D26E51" w:rsidRDefault="00D26E51" w:rsidP="00D26E51">
      <w:pPr>
        <w:pStyle w:val="a7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2013-2014</w:t>
      </w:r>
      <w:r w:rsidRPr="00D26E51">
        <w:rPr>
          <w:rFonts w:ascii="Times New Roman" w:hAnsi="Times New Roman"/>
        </w:rPr>
        <w:t xml:space="preserve"> учебном году педагогический коллектив школы работал над реализацией основной    образовательной </w:t>
      </w:r>
      <w:r>
        <w:rPr>
          <w:rFonts w:ascii="Times New Roman" w:hAnsi="Times New Roman"/>
        </w:rPr>
        <w:t xml:space="preserve">программы в соответствии с поставленными целями и задачами. </w:t>
      </w:r>
    </w:p>
    <w:p w:rsidR="00D26E51" w:rsidRPr="00D26E51" w:rsidRDefault="00D26E51" w:rsidP="00D26E51"/>
    <w:p w:rsidR="00D26E51" w:rsidRPr="00D26E51" w:rsidRDefault="00D26E51" w:rsidP="00D26E51">
      <w:pPr>
        <w:ind w:firstLine="426"/>
      </w:pPr>
      <w:r w:rsidRPr="00D26E51">
        <w:t>Цель: создание условий, способствующих повышению качества образования, обеспечивающего развитие субъектов образовательного процесса, формирование у школьников ценностных ориентаций на здоровый образ жизни, социально-значимую деятельность и личностное саморазвитие, совершенствование личностно-профессиональных компетенций педагогов.</w:t>
      </w:r>
    </w:p>
    <w:p w:rsidR="00D26E51" w:rsidRPr="00D26E51" w:rsidRDefault="00D26E51" w:rsidP="00D26E51">
      <w:pPr>
        <w:ind w:firstLine="426"/>
      </w:pPr>
      <w:r w:rsidRPr="00D26E51">
        <w:t xml:space="preserve">Задачи: 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 xml:space="preserve">совершенствование организационной структуры управления школы и образовательным процессом; 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>обеспечение эффективного и качественного образования школьников в системе урочной, внеурочной, внеклассной деятельности, обеспечение его результативности;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>совершенствование форм  мониторинга качества образования в школе;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>обеспечение методического сопровождения овладения педагогами школы обновлённого содержания образования в рамках реализации системно-деятельностного подхода в обучении;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>внедрение ФГОС НОО в 3-х классах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>создание условий для выявления личностного потенциала каждого учащегося и его самореализации через предпрофильную подготовку;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>совершенствование и внедрение новых образовательных и информационных технологий, совершенствование информационной среды образовательного процесса на базе локальной сети с использованием ресурсов Интернета;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>формирование положительного имиджа школы, презентация его достижений, создание условий для самореализации учителей и обучающихся через публикации, конкурсную, игровую, научную деятельность и социальные практики;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>разработка системы работы с родителями, ориентированной на установление партнерских отношений;</w:t>
      </w:r>
    </w:p>
    <w:p w:rsidR="00D26E51" w:rsidRPr="00D26E51" w:rsidRDefault="00D26E51" w:rsidP="00D042FA">
      <w:pPr>
        <w:pStyle w:val="a7"/>
        <w:numPr>
          <w:ilvl w:val="0"/>
          <w:numId w:val="22"/>
        </w:numPr>
        <w:ind w:left="851" w:firstLine="0"/>
        <w:rPr>
          <w:rFonts w:ascii="Times New Roman" w:hAnsi="Times New Roman"/>
        </w:rPr>
      </w:pPr>
      <w:r w:rsidRPr="00D26E51">
        <w:rPr>
          <w:rFonts w:ascii="Times New Roman" w:hAnsi="Times New Roman"/>
        </w:rPr>
        <w:t xml:space="preserve">дальнейшая модернизация материально-технической базы школы с учетом современных  требований.  </w:t>
      </w:r>
    </w:p>
    <w:p w:rsidR="00D26E51" w:rsidRPr="00D26E51" w:rsidRDefault="00D26E51" w:rsidP="00D26E51">
      <w:pPr>
        <w:pStyle w:val="a7"/>
        <w:ind w:left="0" w:firstLine="426"/>
        <w:rPr>
          <w:rFonts w:ascii="Times New Roman" w:hAnsi="Times New Roman"/>
        </w:rPr>
      </w:pPr>
    </w:p>
    <w:p w:rsidR="00D26E51" w:rsidRPr="00D26E51" w:rsidRDefault="00D26E51" w:rsidP="00D26E51">
      <w:pPr>
        <w:pStyle w:val="a7"/>
        <w:ind w:left="0" w:firstLine="426"/>
        <w:rPr>
          <w:rFonts w:ascii="Times New Roman" w:hAnsi="Times New Roman"/>
        </w:rPr>
      </w:pPr>
      <w:r w:rsidRPr="00D26E51">
        <w:rPr>
          <w:rFonts w:ascii="Times New Roman" w:hAnsi="Times New Roman"/>
        </w:rPr>
        <w:t xml:space="preserve">        Деятельность педагогического коллектива школы нацелена на о</w:t>
      </w:r>
      <w:r>
        <w:rPr>
          <w:rFonts w:ascii="Times New Roman" w:hAnsi="Times New Roman"/>
        </w:rPr>
        <w:t xml:space="preserve">беспечение соблюдения Закона </w:t>
      </w:r>
      <w:r w:rsidRPr="00D26E51">
        <w:rPr>
          <w:rFonts w:ascii="Times New Roman" w:hAnsi="Times New Roman"/>
        </w:rPr>
        <w:t>«Об образовании</w:t>
      </w:r>
      <w:r>
        <w:rPr>
          <w:rFonts w:ascii="Times New Roman" w:hAnsi="Times New Roman"/>
        </w:rPr>
        <w:t xml:space="preserve"> в РФ</w:t>
      </w:r>
      <w:r w:rsidRPr="00D26E51">
        <w:rPr>
          <w:rFonts w:ascii="Times New Roman" w:hAnsi="Times New Roman"/>
        </w:rPr>
        <w:t>» по выполнению государственного образовательного стандарта, прав учащихся на доступность, адаптивность образования через личностно-ориентированный подход на основе дифференциации учебно- воспитательного процесса; повышение качества образования на основе применения педагогического мониторинга, современных педагогических и информационных технологий.</w:t>
      </w:r>
    </w:p>
    <w:p w:rsidR="00D26E51" w:rsidRPr="00D26E51" w:rsidRDefault="00D26E51" w:rsidP="00D26E51">
      <w:pPr>
        <w:pStyle w:val="a7"/>
        <w:ind w:left="0" w:firstLine="426"/>
        <w:rPr>
          <w:rFonts w:ascii="Times New Roman" w:hAnsi="Times New Roman"/>
        </w:rPr>
      </w:pPr>
    </w:p>
    <w:p w:rsidR="00D26E51" w:rsidRPr="00D26E51" w:rsidRDefault="00D26E51" w:rsidP="00D26E51">
      <w:pPr>
        <w:pStyle w:val="a7"/>
        <w:ind w:left="0" w:firstLine="426"/>
        <w:rPr>
          <w:rFonts w:ascii="Times New Roman" w:hAnsi="Times New Roman"/>
        </w:rPr>
      </w:pPr>
      <w:r w:rsidRPr="00D26E51">
        <w:rPr>
          <w:rFonts w:ascii="Times New Roman" w:hAnsi="Times New Roman"/>
        </w:rPr>
        <w:t xml:space="preserve">       Давая общую оценку выполнения цели, выдвинутой педагогическим коллективом, мы делаем вывод, что, в целом, она решалась достаточно успешно, но требует дальнейшего развития, о чём свидетельствует анализ выполнения задач. Поставленные задачи остаются актуальными, так как их составляющие являются обязательными элементами развития учебно-воспитательного процесса.</w:t>
      </w:r>
    </w:p>
    <w:p w:rsidR="009D69AD" w:rsidRPr="0093076C" w:rsidRDefault="009D69AD" w:rsidP="00C935B8">
      <w:pPr>
        <w:tabs>
          <w:tab w:val="left" w:pos="1080"/>
        </w:tabs>
        <w:jc w:val="both"/>
        <w:rPr>
          <w:i/>
          <w:noProof/>
        </w:rPr>
      </w:pPr>
    </w:p>
    <w:p w:rsidR="007775A2" w:rsidRDefault="00C935B8" w:rsidP="0093076C">
      <w:pPr>
        <w:ind w:firstLine="709"/>
        <w:jc w:val="both"/>
      </w:pPr>
      <w:r>
        <w:t>В 2013-2014</w:t>
      </w:r>
      <w:r w:rsidR="00142C20" w:rsidRPr="0093076C">
        <w:t xml:space="preserve"> учебном году ГБОУ школа № 571 продолжила реализацию программы инновационного развития «Наша новая школа» - территория детства». Девиз программы: «Доступность. Качество. Безопасность. Инновационность. Толерантность». В центре программы - создание  модели образовательного учреждения, реализующего основные направления  образовательной инициативы «Наша новая школа», которая позволит обеспечить право учащегося на всестороннее развитие способностей и задатков в условиях творческих, продуктивных взаимоотношений участников образовательного процесса и социального окружения школы, обеспечивающих здоровьесбережение, высокий уровень коммуникативности, открытость, </w:t>
      </w:r>
      <w:r w:rsidR="00142C20" w:rsidRPr="0093076C">
        <w:lastRenderedPageBreak/>
        <w:t>информационную  компетентность, безопасность, а также  способствующих успешной самореализации ребенка в современном  обществе.</w:t>
      </w:r>
    </w:p>
    <w:p w:rsidR="00C935B8" w:rsidRDefault="00C935B8" w:rsidP="00C935B8"/>
    <w:p w:rsidR="00926F1C" w:rsidRPr="00C935B8" w:rsidRDefault="00926F1C" w:rsidP="00C935B8">
      <w:pPr>
        <w:ind w:firstLine="709"/>
      </w:pPr>
      <w:r w:rsidRPr="0093076C">
        <w:rPr>
          <w:b/>
        </w:rPr>
        <w:t>Реализуемые учебные программы общего образования</w:t>
      </w:r>
    </w:p>
    <w:p w:rsidR="00926F1C" w:rsidRPr="0093076C" w:rsidRDefault="00926F1C" w:rsidP="0093076C">
      <w:pPr>
        <w:ind w:firstLine="709"/>
        <w:jc w:val="both"/>
      </w:pPr>
      <w:r w:rsidRPr="0093076C">
        <w:t>Государственное бюджетное общеобразовательное учреждение средняя общеобразовательная школа №571 с углубленным изучением английского языка реализует учебные программы:</w:t>
      </w:r>
    </w:p>
    <w:p w:rsidR="00926F1C" w:rsidRPr="0093076C" w:rsidRDefault="00926F1C" w:rsidP="00D042F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93076C">
        <w:t xml:space="preserve"> Основные общеобразовательные программы:</w:t>
      </w:r>
    </w:p>
    <w:p w:rsidR="00926F1C" w:rsidRPr="00A84009" w:rsidRDefault="00926F1C" w:rsidP="00D042FA">
      <w:pPr>
        <w:pStyle w:val="a7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общеобразовательная программа начального общего образования, обеспечивающая дополнительную (углублённую) подготовку по английскому языку (2 - 4 классы);</w:t>
      </w:r>
    </w:p>
    <w:p w:rsidR="00926F1C" w:rsidRPr="00A84009" w:rsidRDefault="00926F1C" w:rsidP="00D042FA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общеобразовательная программа основного общего образования, обеспечивающая дополнительную (углублённую) подготовку по английскому языку (5 - 9 классы);</w:t>
      </w:r>
    </w:p>
    <w:p w:rsidR="00926F1C" w:rsidRPr="00A84009" w:rsidRDefault="00926F1C" w:rsidP="00D042FA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общеобразовательная программа среднего (полного) общего образования, обеспечивающая  дополнительную (углублённую) подготовку по английскому языку (10 - 11 классы).</w:t>
      </w:r>
    </w:p>
    <w:p w:rsidR="00926F1C" w:rsidRPr="0093076C" w:rsidRDefault="00926F1C" w:rsidP="00D042F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93076C">
        <w:t xml:space="preserve"> Дополнительные  общеобразовательные программы:</w:t>
      </w:r>
    </w:p>
    <w:p w:rsidR="00926F1C" w:rsidRPr="00A84009" w:rsidRDefault="00926F1C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общеобразовательная программа  начального общего образования (1 классы).</w:t>
      </w:r>
    </w:p>
    <w:p w:rsidR="00926F1C" w:rsidRPr="0093076C" w:rsidRDefault="00926F1C" w:rsidP="0093076C">
      <w:pPr>
        <w:ind w:firstLine="709"/>
        <w:jc w:val="both"/>
      </w:pPr>
      <w:r w:rsidRPr="0093076C">
        <w:t>III. Дополнительные программы:</w:t>
      </w:r>
    </w:p>
    <w:p w:rsidR="00926F1C" w:rsidRPr="00A84009" w:rsidRDefault="00926F1C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программы дополнительного образования к общему образованию.</w:t>
      </w:r>
    </w:p>
    <w:p w:rsidR="00926F1C" w:rsidRPr="0093076C" w:rsidRDefault="00926F1C" w:rsidP="0093076C">
      <w:pPr>
        <w:ind w:firstLine="709"/>
        <w:jc w:val="both"/>
      </w:pPr>
    </w:p>
    <w:p w:rsidR="00926F1C" w:rsidRPr="0093076C" w:rsidRDefault="00926F1C" w:rsidP="0093076C">
      <w:pPr>
        <w:ind w:firstLine="709"/>
        <w:jc w:val="center"/>
        <w:rPr>
          <w:b/>
        </w:rPr>
      </w:pPr>
      <w:r w:rsidRPr="0093076C">
        <w:rPr>
          <w:b/>
        </w:rPr>
        <w:t xml:space="preserve">Специфика учебного плана </w:t>
      </w:r>
    </w:p>
    <w:p w:rsidR="00926F1C" w:rsidRPr="0093076C" w:rsidRDefault="00926F1C" w:rsidP="00A84009">
      <w:pPr>
        <w:ind w:firstLine="709"/>
        <w:jc w:val="both"/>
      </w:pPr>
      <w:r w:rsidRPr="0093076C">
        <w:t>Основными целями общеобразовательного учреждения 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26F1C" w:rsidRPr="0093076C" w:rsidRDefault="00926F1C" w:rsidP="0093076C">
      <w:pPr>
        <w:ind w:firstLine="709"/>
        <w:jc w:val="both"/>
      </w:pPr>
      <w:r w:rsidRPr="0093076C">
        <w:t>Общеобразовательное учреждение 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26F1C" w:rsidRPr="0093076C" w:rsidRDefault="00926F1C" w:rsidP="0093076C">
      <w:pPr>
        <w:ind w:firstLine="709"/>
        <w:jc w:val="both"/>
      </w:pPr>
      <w:r w:rsidRPr="0093076C">
        <w:t>Общеобразовательное учреждение 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926F1C" w:rsidRPr="0093076C" w:rsidRDefault="00926F1C" w:rsidP="0093076C">
      <w:pPr>
        <w:ind w:firstLine="709"/>
        <w:jc w:val="both"/>
      </w:pPr>
      <w:r w:rsidRPr="0093076C">
        <w:t>При формировании учебного плана коллектив, с целью успешной и эффективной его реализации, ставит следующие задачи:</w:t>
      </w:r>
    </w:p>
    <w:p w:rsidR="00926F1C" w:rsidRPr="00A84009" w:rsidRDefault="00926F1C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обеспечить преемственность нового учебного плана с предыдущим;</w:t>
      </w:r>
    </w:p>
    <w:p w:rsidR="00926F1C" w:rsidRPr="00A84009" w:rsidRDefault="00926F1C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выполнить в полном объеме государственный заказ, т.е. спланировать содержание образования в соответствии с областями знаний, предложенными в учебном плане;</w:t>
      </w:r>
    </w:p>
    <w:p w:rsidR="001703A7" w:rsidRPr="00A84009" w:rsidRDefault="00926F1C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обеспечить углубленный уровень образования по английскому языку</w:t>
      </w:r>
      <w:r w:rsidR="001703A7" w:rsidRPr="00A84009">
        <w:rPr>
          <w:rFonts w:ascii="Times New Roman" w:hAnsi="Times New Roman"/>
        </w:rPr>
        <w:t xml:space="preserve"> во 2-11-х классах</w:t>
      </w:r>
      <w:r w:rsidRPr="00A84009">
        <w:rPr>
          <w:rFonts w:ascii="Times New Roman" w:hAnsi="Times New Roman"/>
        </w:rPr>
        <w:t>;</w:t>
      </w:r>
      <w:r w:rsidR="001703A7" w:rsidRPr="00A84009">
        <w:rPr>
          <w:rFonts w:ascii="Times New Roman" w:hAnsi="Times New Roman"/>
        </w:rPr>
        <w:t xml:space="preserve"> </w:t>
      </w:r>
    </w:p>
    <w:p w:rsidR="001703A7" w:rsidRPr="00A84009" w:rsidRDefault="00C935B8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переход на ФГОС (3</w:t>
      </w:r>
      <w:r w:rsidR="001703A7" w:rsidRPr="00A84009">
        <w:rPr>
          <w:rFonts w:ascii="Times New Roman" w:hAnsi="Times New Roman"/>
        </w:rPr>
        <w:t xml:space="preserve"> классы) в начальной школе;</w:t>
      </w:r>
    </w:p>
    <w:p w:rsidR="00926F1C" w:rsidRPr="00A84009" w:rsidRDefault="00926F1C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 xml:space="preserve">повысить качество знаний учащихся;  </w:t>
      </w:r>
    </w:p>
    <w:p w:rsidR="00926F1C" w:rsidRPr="00A84009" w:rsidRDefault="00926F1C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учесть интересы и возможности учащихся;</w:t>
      </w:r>
    </w:p>
    <w:p w:rsidR="00926F1C" w:rsidRPr="00A84009" w:rsidRDefault="00926F1C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создать условия для самоопределения и  развития личности каждого ребенка;</w:t>
      </w:r>
    </w:p>
    <w:p w:rsidR="00926F1C" w:rsidRPr="00A84009" w:rsidRDefault="00926F1C" w:rsidP="00D042FA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обеспечить предпрофильную подготовку учащи</w:t>
      </w:r>
      <w:r w:rsidR="00A84009">
        <w:rPr>
          <w:rFonts w:ascii="Times New Roman" w:hAnsi="Times New Roman"/>
        </w:rPr>
        <w:t>хся и профориентационную работу.</w:t>
      </w:r>
    </w:p>
    <w:p w:rsidR="00926F1C" w:rsidRPr="0093076C" w:rsidRDefault="00926F1C" w:rsidP="0093076C">
      <w:pPr>
        <w:ind w:firstLine="709"/>
      </w:pPr>
    </w:p>
    <w:p w:rsidR="00926F1C" w:rsidRPr="00823498" w:rsidRDefault="00926F1C" w:rsidP="00823498">
      <w:pPr>
        <w:ind w:firstLine="709"/>
        <w:rPr>
          <w:b/>
        </w:rPr>
      </w:pPr>
      <w:r w:rsidRPr="0093076C">
        <w:rPr>
          <w:b/>
        </w:rPr>
        <w:t>Особенности учебного плана на 201</w:t>
      </w:r>
      <w:r w:rsidR="00823498">
        <w:rPr>
          <w:b/>
        </w:rPr>
        <w:t>3-2014</w:t>
      </w:r>
      <w:r w:rsidR="00A67FAB" w:rsidRPr="0093076C">
        <w:rPr>
          <w:b/>
        </w:rPr>
        <w:t xml:space="preserve"> учебный год</w:t>
      </w:r>
    </w:p>
    <w:p w:rsidR="00926F1C" w:rsidRPr="0093076C" w:rsidRDefault="00926F1C" w:rsidP="0093076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>Учебный план Государственного бюджетного общеобразовательного учреждения  средней общеобразовательной школы № 571 с углубленным изу</w:t>
      </w:r>
      <w:r w:rsidR="006F2EE2">
        <w:rPr>
          <w:rFonts w:ascii="Times New Roman" w:hAnsi="Times New Roman" w:cs="Times New Roman"/>
          <w:sz w:val="24"/>
          <w:szCs w:val="24"/>
        </w:rPr>
        <w:t>чением английского языка на 2013/2014</w:t>
      </w:r>
      <w:r w:rsidRPr="0093076C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</w:t>
      </w:r>
      <w:r w:rsidRPr="0093076C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гигиенических требований к режиму образовательного </w:t>
      </w:r>
      <w:r w:rsidRPr="009307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процесса, установленных СанПиН 2.4.2.2821-10 «</w:t>
      </w:r>
      <w:r w:rsidRPr="0093076C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и предусматривает в соответствии с ФБУП-2004 и Типовым положением об общеобразовательном учреждении, утвержденным постановлением Правительства Российской Федерации от 19.03.2001 № 196:</w:t>
      </w:r>
    </w:p>
    <w:p w:rsidR="00926F1C" w:rsidRPr="00A84009" w:rsidRDefault="00926F1C" w:rsidP="00D042FA">
      <w:pPr>
        <w:numPr>
          <w:ilvl w:val="0"/>
          <w:numId w:val="9"/>
        </w:numPr>
        <w:ind w:left="709"/>
        <w:jc w:val="both"/>
        <w:rPr>
          <w:color w:val="000000"/>
        </w:rPr>
      </w:pPr>
      <w:r w:rsidRPr="00A84009">
        <w:rPr>
          <w:color w:val="000000"/>
        </w:rPr>
        <w:t xml:space="preserve">4-летний срок освоения образовательных программ начального общего образования для </w:t>
      </w:r>
      <w:r w:rsidRPr="00A84009">
        <w:rPr>
          <w:color w:val="000000"/>
          <w:lang w:val="en-US"/>
        </w:rPr>
        <w:t>I</w:t>
      </w:r>
      <w:r w:rsidRPr="00A84009">
        <w:rPr>
          <w:color w:val="000000"/>
        </w:rPr>
        <w:t>-</w:t>
      </w:r>
      <w:r w:rsidRPr="00A84009">
        <w:rPr>
          <w:color w:val="000000"/>
          <w:lang w:val="en-US"/>
        </w:rPr>
        <w:t>IV</w:t>
      </w:r>
      <w:r w:rsidRPr="00A84009">
        <w:rPr>
          <w:color w:val="000000"/>
        </w:rPr>
        <w:t xml:space="preserve"> классов. Продолжительность учебного года: </w:t>
      </w:r>
      <w:r w:rsidRPr="00A84009">
        <w:rPr>
          <w:color w:val="000000"/>
          <w:lang w:val="en-US"/>
        </w:rPr>
        <w:t>I</w:t>
      </w:r>
      <w:r w:rsidRPr="00A84009">
        <w:rPr>
          <w:color w:val="000000"/>
        </w:rPr>
        <w:t xml:space="preserve"> класс – 33 учебные недели, </w:t>
      </w:r>
      <w:r w:rsidRPr="00A84009">
        <w:rPr>
          <w:color w:val="000000"/>
          <w:lang w:val="en-US"/>
        </w:rPr>
        <w:t>II</w:t>
      </w:r>
      <w:r w:rsidRPr="00A84009">
        <w:rPr>
          <w:color w:val="000000"/>
        </w:rPr>
        <w:t>-</w:t>
      </w:r>
      <w:r w:rsidRPr="00A84009">
        <w:rPr>
          <w:color w:val="000000"/>
          <w:lang w:val="en-US"/>
        </w:rPr>
        <w:t>IV</w:t>
      </w:r>
      <w:r w:rsidRPr="00A84009">
        <w:rPr>
          <w:color w:val="000000"/>
        </w:rPr>
        <w:t xml:space="preserve"> классы – не менее 34 учебных недель;</w:t>
      </w:r>
    </w:p>
    <w:p w:rsidR="00926F1C" w:rsidRPr="00A84009" w:rsidRDefault="00926F1C" w:rsidP="00D042FA">
      <w:pPr>
        <w:numPr>
          <w:ilvl w:val="0"/>
          <w:numId w:val="9"/>
        </w:numPr>
        <w:ind w:left="709"/>
        <w:jc w:val="both"/>
        <w:rPr>
          <w:color w:val="000000"/>
        </w:rPr>
      </w:pPr>
      <w:r w:rsidRPr="00A84009">
        <w:rPr>
          <w:color w:val="000000"/>
        </w:rPr>
        <w:t xml:space="preserve">5-летний срок освоения образовательных программ основного общего образования для </w:t>
      </w:r>
      <w:r w:rsidRPr="00A84009">
        <w:rPr>
          <w:color w:val="000000"/>
          <w:lang w:val="en-US"/>
        </w:rPr>
        <w:t>V</w:t>
      </w:r>
      <w:r w:rsidRPr="00A84009">
        <w:rPr>
          <w:color w:val="000000"/>
        </w:rPr>
        <w:t>-</w:t>
      </w:r>
      <w:r w:rsidRPr="00A84009">
        <w:rPr>
          <w:color w:val="000000"/>
          <w:lang w:val="en-US"/>
        </w:rPr>
        <w:t>IX</w:t>
      </w:r>
      <w:r w:rsidRPr="00A84009">
        <w:rPr>
          <w:color w:val="000000"/>
        </w:rPr>
        <w:t xml:space="preserve"> классов. Продолжительность учебного года не менее 34 учебных недель (не включая летний экзаменационный период);</w:t>
      </w:r>
    </w:p>
    <w:p w:rsidR="00926F1C" w:rsidRPr="00A84009" w:rsidRDefault="00926F1C" w:rsidP="00D042FA">
      <w:pPr>
        <w:numPr>
          <w:ilvl w:val="0"/>
          <w:numId w:val="9"/>
        </w:numPr>
        <w:ind w:left="709"/>
        <w:jc w:val="both"/>
        <w:rPr>
          <w:color w:val="000000"/>
        </w:rPr>
      </w:pPr>
      <w:r w:rsidRPr="00A84009">
        <w:rPr>
          <w:color w:val="000000"/>
        </w:rPr>
        <w:t xml:space="preserve"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</w:t>
      </w:r>
      <w:r w:rsidRPr="00A84009">
        <w:rPr>
          <w:color w:val="000000"/>
          <w:lang w:val="en-US"/>
        </w:rPr>
        <w:t>X</w:t>
      </w:r>
      <w:r w:rsidRPr="00A84009">
        <w:rPr>
          <w:color w:val="000000"/>
        </w:rPr>
        <w:t>-</w:t>
      </w:r>
      <w:r w:rsidRPr="00A84009">
        <w:rPr>
          <w:color w:val="000000"/>
          <w:lang w:val="en-US"/>
        </w:rPr>
        <w:t>XI</w:t>
      </w:r>
      <w:r w:rsidRPr="00A84009">
        <w:rPr>
          <w:color w:val="000000"/>
        </w:rPr>
        <w:t xml:space="preserve"> классов. Продолжительность учебного года не менее 34 учебных недель (не включая летний экзаменационный период и проведение учебных сборов по основам военной службы).</w:t>
      </w:r>
    </w:p>
    <w:p w:rsidR="00926F1C" w:rsidRPr="00A84009" w:rsidRDefault="00926F1C" w:rsidP="00D042FA">
      <w:pPr>
        <w:pStyle w:val="a7"/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 xml:space="preserve">Образовательный процесс проводится во время учебного года. </w:t>
      </w:r>
    </w:p>
    <w:p w:rsidR="00926F1C" w:rsidRPr="0093076C" w:rsidRDefault="00926F1C" w:rsidP="0093076C">
      <w:pPr>
        <w:autoSpaceDE w:val="0"/>
        <w:autoSpaceDN w:val="0"/>
        <w:adjustRightInd w:val="0"/>
        <w:ind w:firstLine="709"/>
        <w:jc w:val="both"/>
      </w:pPr>
      <w:r w:rsidRPr="0093076C">
        <w:t>Учебный год условно делится на триместры (</w:t>
      </w:r>
      <w:r w:rsidRPr="0093076C">
        <w:rPr>
          <w:bCs/>
          <w:lang w:val="en-US"/>
        </w:rPr>
        <w:t>I</w:t>
      </w:r>
      <w:r w:rsidRPr="0093076C">
        <w:t>-</w:t>
      </w:r>
      <w:r w:rsidRPr="0093076C">
        <w:rPr>
          <w:bCs/>
          <w:lang w:val="en-US"/>
        </w:rPr>
        <w:t>IX</w:t>
      </w:r>
      <w:r w:rsidRPr="0093076C">
        <w:t xml:space="preserve"> классы) и полугодия (</w:t>
      </w:r>
      <w:r w:rsidRPr="0093076C">
        <w:rPr>
          <w:color w:val="000000"/>
          <w:lang w:val="en-US"/>
        </w:rPr>
        <w:t>X</w:t>
      </w:r>
      <w:r w:rsidRPr="0093076C">
        <w:t xml:space="preserve"> - </w:t>
      </w:r>
      <w:r w:rsidRPr="0093076C">
        <w:rPr>
          <w:color w:val="000000"/>
          <w:lang w:val="en-US"/>
        </w:rPr>
        <w:t>XI</w:t>
      </w:r>
      <w:r w:rsidRPr="0093076C">
        <w:t xml:space="preserve"> классы), являющиеся периодами, </w:t>
      </w:r>
      <w:r w:rsidRPr="0093076C">
        <w:rPr>
          <w:color w:val="000000"/>
        </w:rPr>
        <w:t xml:space="preserve">по итогам которых во </w:t>
      </w:r>
      <w:r w:rsidRPr="0093076C">
        <w:rPr>
          <w:color w:val="000000"/>
          <w:lang w:val="en-US"/>
        </w:rPr>
        <w:t>II</w:t>
      </w:r>
      <w:r w:rsidRPr="0093076C">
        <w:rPr>
          <w:color w:val="000000"/>
        </w:rPr>
        <w:t>-</w:t>
      </w:r>
      <w:r w:rsidRPr="0093076C">
        <w:rPr>
          <w:color w:val="000000"/>
          <w:lang w:val="en-US"/>
        </w:rPr>
        <w:t>XI</w:t>
      </w:r>
      <w:r w:rsidRPr="0093076C">
        <w:rPr>
          <w:color w:val="000000"/>
        </w:rPr>
        <w:t xml:space="preserve"> классах выставляются отметки за текущее освоение образовательных программ. </w:t>
      </w:r>
      <w:r w:rsidRPr="0093076C">
        <w:t xml:space="preserve">Количество часов, отведенных на освоение обучающимися учебного плана </w:t>
      </w:r>
      <w:r w:rsidR="009E5E73">
        <w:t>общеобразовательного учреждения</w:t>
      </w:r>
      <w:r w:rsidRPr="0093076C">
        <w:t xml:space="preserve"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</w:t>
      </w:r>
      <w:r w:rsidRPr="0093076C">
        <w:rPr>
          <w:spacing w:val="5"/>
        </w:rPr>
        <w:t>Федеральным базисным учебным планом, утвержденным приказом Министерства образования Российской Федерации от 09.03.2004 № 1312</w:t>
      </w:r>
      <w:r w:rsidRPr="0093076C">
        <w:t>.</w:t>
      </w:r>
    </w:p>
    <w:p w:rsidR="00926F1C" w:rsidRDefault="00926F1C" w:rsidP="0093076C">
      <w:pPr>
        <w:ind w:firstLine="709"/>
        <w:jc w:val="both"/>
      </w:pPr>
      <w:r w:rsidRPr="0093076C">
        <w:t xml:space="preserve">Максимальная аудиторная нагрузка обучающихся соответствует нормативным требованиям </w:t>
      </w:r>
      <w:r w:rsidRPr="0093076C">
        <w:rPr>
          <w:color w:val="000000"/>
        </w:rPr>
        <w:t>СанПиН 2.4.2.2821-10 «</w:t>
      </w:r>
      <w:r w:rsidRPr="0093076C">
        <w:t>Санитарно-эпидемиологические требования условиям и организации обучения в общеобразовательных учреждениях»</w:t>
      </w:r>
      <w:r w:rsidRPr="0093076C">
        <w:rPr>
          <w:color w:val="FF0000"/>
        </w:rPr>
        <w:t xml:space="preserve"> </w:t>
      </w:r>
      <w:r w:rsidRPr="0093076C">
        <w:t>и составляет:</w:t>
      </w:r>
    </w:p>
    <w:p w:rsidR="00823498" w:rsidRDefault="00823498" w:rsidP="0093076C">
      <w:pPr>
        <w:ind w:firstLine="709"/>
        <w:jc w:val="both"/>
      </w:pPr>
    </w:p>
    <w:tbl>
      <w:tblPr>
        <w:tblpPr w:leftFromText="180" w:rightFromText="180" w:vertAnchor="text" w:horzAnchor="margin" w:tblpX="144" w:tblpY="88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669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9E5E73" w:rsidRPr="008351C8" w:rsidTr="006A110A">
        <w:trPr>
          <w:trHeight w:val="4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51C8">
              <w:rPr>
                <w:b/>
                <w:bCs/>
              </w:rPr>
              <w:t>Классы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IV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VI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VII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VIII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IX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8351C8">
              <w:rPr>
                <w:b/>
                <w:bCs/>
                <w:lang w:val="en-US"/>
              </w:rPr>
              <w:t>XI</w:t>
            </w:r>
          </w:p>
        </w:tc>
      </w:tr>
      <w:tr w:rsidR="009E5E73" w:rsidRPr="008351C8" w:rsidTr="006A11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Максимальная нагрузка, часов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32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33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35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37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3" w:rsidRPr="008351C8" w:rsidRDefault="009E5E73" w:rsidP="006A110A">
            <w:pPr>
              <w:tabs>
                <w:tab w:val="left" w:pos="0"/>
              </w:tabs>
              <w:jc w:val="center"/>
            </w:pPr>
            <w:r w:rsidRPr="008351C8">
              <w:t>37</w:t>
            </w:r>
          </w:p>
        </w:tc>
      </w:tr>
    </w:tbl>
    <w:p w:rsidR="009E5E73" w:rsidRPr="0093076C" w:rsidRDefault="009E5E73" w:rsidP="0093076C">
      <w:pPr>
        <w:ind w:firstLine="709"/>
        <w:jc w:val="both"/>
      </w:pPr>
    </w:p>
    <w:p w:rsidR="00823498" w:rsidRDefault="00823498" w:rsidP="0093076C">
      <w:pPr>
        <w:ind w:firstLine="709"/>
        <w:jc w:val="both"/>
      </w:pPr>
    </w:p>
    <w:p w:rsidR="00823498" w:rsidRDefault="00823498" w:rsidP="0093076C">
      <w:pPr>
        <w:ind w:firstLine="709"/>
        <w:jc w:val="both"/>
      </w:pPr>
    </w:p>
    <w:p w:rsidR="00823498" w:rsidRDefault="00823498" w:rsidP="0093076C">
      <w:pPr>
        <w:ind w:firstLine="709"/>
        <w:jc w:val="both"/>
      </w:pPr>
    </w:p>
    <w:p w:rsidR="00823498" w:rsidRDefault="00823498" w:rsidP="0093076C">
      <w:pPr>
        <w:ind w:firstLine="709"/>
        <w:jc w:val="both"/>
      </w:pPr>
    </w:p>
    <w:p w:rsidR="00926F1C" w:rsidRPr="0093076C" w:rsidRDefault="00926F1C" w:rsidP="0093076C">
      <w:pPr>
        <w:ind w:firstLine="709"/>
        <w:jc w:val="both"/>
      </w:pPr>
      <w:r w:rsidRPr="0093076C">
        <w:t xml:space="preserve">Продолжительность учебной недели: в </w:t>
      </w:r>
      <w:r w:rsidRPr="0093076C">
        <w:rPr>
          <w:bCs/>
          <w:lang w:val="en-US"/>
        </w:rPr>
        <w:t>I</w:t>
      </w:r>
      <w:r w:rsidRPr="0093076C">
        <w:t xml:space="preserve"> классах - 5-дневная; во </w:t>
      </w:r>
      <w:r w:rsidRPr="0093076C">
        <w:rPr>
          <w:color w:val="000000"/>
          <w:lang w:val="en-US"/>
        </w:rPr>
        <w:t>II</w:t>
      </w:r>
      <w:r w:rsidRPr="0093076C">
        <w:rPr>
          <w:color w:val="000000"/>
        </w:rPr>
        <w:t>-</w:t>
      </w:r>
      <w:r w:rsidRPr="0093076C">
        <w:rPr>
          <w:color w:val="000000"/>
          <w:lang w:val="en-US"/>
        </w:rPr>
        <w:t>XI</w:t>
      </w:r>
      <w:r w:rsidRPr="0093076C">
        <w:rPr>
          <w:color w:val="000000"/>
        </w:rPr>
        <w:t>-</w:t>
      </w:r>
      <w:r w:rsidRPr="0093076C">
        <w:t>х  классах    6-дневная учебная неделя. 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926F1C" w:rsidRPr="0093076C" w:rsidRDefault="00926F1C" w:rsidP="00D042FA">
      <w:pPr>
        <w:pStyle w:val="ConsPlusNormal"/>
        <w:widowControl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930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76C">
        <w:rPr>
          <w:rFonts w:ascii="Times New Roman" w:hAnsi="Times New Roman" w:cs="Times New Roman"/>
          <w:sz w:val="24"/>
          <w:szCs w:val="24"/>
        </w:rPr>
        <w:t xml:space="preserve"> классов не превышает 4 уроков, один раз в неделю – не более 5 уроков, за счет урока физической культуры;</w:t>
      </w:r>
    </w:p>
    <w:p w:rsidR="00926F1C" w:rsidRPr="0093076C" w:rsidRDefault="00926F1C" w:rsidP="00D042FA">
      <w:pPr>
        <w:pStyle w:val="ConsPlusNormal"/>
        <w:widowControl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930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076C">
        <w:rPr>
          <w:rFonts w:ascii="Times New Roman" w:hAnsi="Times New Roman" w:cs="Times New Roman"/>
          <w:sz w:val="24"/>
          <w:szCs w:val="24"/>
        </w:rPr>
        <w:t>-</w:t>
      </w:r>
      <w:r w:rsidRPr="009307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076C">
        <w:rPr>
          <w:rFonts w:ascii="Times New Roman" w:hAnsi="Times New Roman" w:cs="Times New Roman"/>
          <w:sz w:val="24"/>
          <w:szCs w:val="24"/>
        </w:rPr>
        <w:t xml:space="preserve"> классов не более 5 уроков, один раз в неделю – 6 уроков за счет урока физической культуры при 6-дневной учебной неделе;</w:t>
      </w:r>
    </w:p>
    <w:p w:rsidR="00926F1C" w:rsidRPr="0093076C" w:rsidRDefault="00926F1C" w:rsidP="00D042FA">
      <w:pPr>
        <w:pStyle w:val="ConsPlusNormal"/>
        <w:widowControl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9307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076C">
        <w:rPr>
          <w:rFonts w:ascii="Times New Roman" w:hAnsi="Times New Roman" w:cs="Times New Roman"/>
          <w:sz w:val="24"/>
          <w:szCs w:val="24"/>
        </w:rPr>
        <w:t>-</w:t>
      </w:r>
      <w:r w:rsidRPr="0093076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3076C">
        <w:rPr>
          <w:rFonts w:ascii="Times New Roman" w:hAnsi="Times New Roman" w:cs="Times New Roman"/>
          <w:sz w:val="24"/>
          <w:szCs w:val="24"/>
        </w:rPr>
        <w:t xml:space="preserve"> классов не более 6 уроков;</w:t>
      </w:r>
    </w:p>
    <w:p w:rsidR="00926F1C" w:rsidRPr="0093076C" w:rsidRDefault="00926F1C" w:rsidP="00D042FA">
      <w:pPr>
        <w:pStyle w:val="ConsPlusNormal"/>
        <w:widowControl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93076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3076C">
        <w:rPr>
          <w:rFonts w:ascii="Times New Roman" w:hAnsi="Times New Roman" w:cs="Times New Roman"/>
          <w:sz w:val="24"/>
          <w:szCs w:val="24"/>
        </w:rPr>
        <w:t>-</w:t>
      </w:r>
      <w:r w:rsidRPr="0093076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3076C">
        <w:rPr>
          <w:rFonts w:ascii="Times New Roman" w:hAnsi="Times New Roman" w:cs="Times New Roman"/>
          <w:sz w:val="24"/>
          <w:szCs w:val="24"/>
        </w:rPr>
        <w:t xml:space="preserve"> классов не более 7 уроков.</w:t>
      </w:r>
    </w:p>
    <w:p w:rsidR="00926F1C" w:rsidRPr="0093076C" w:rsidRDefault="00926F1C" w:rsidP="0093076C">
      <w:pPr>
        <w:shd w:val="clear" w:color="auto" w:fill="FFFFFF"/>
        <w:ind w:firstLine="709"/>
        <w:jc w:val="both"/>
      </w:pPr>
      <w:r w:rsidRPr="0093076C">
        <w:t>Начало занятий в 08 часов 30 минут. Обучение осуществляется в одну смену.</w:t>
      </w:r>
    </w:p>
    <w:p w:rsidR="00926F1C" w:rsidRPr="0093076C" w:rsidRDefault="00926F1C" w:rsidP="009307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Pr="009307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76C">
        <w:rPr>
          <w:rFonts w:ascii="Times New Roman" w:hAnsi="Times New Roman" w:cs="Times New Roman"/>
          <w:sz w:val="24"/>
          <w:szCs w:val="24"/>
        </w:rPr>
        <w:t>-м классе осуществляется с соблюдением следующих дополнительных требований:</w:t>
      </w:r>
    </w:p>
    <w:p w:rsidR="00926F1C" w:rsidRPr="0093076C" w:rsidRDefault="00926F1C" w:rsidP="00D042FA">
      <w:pPr>
        <w:pStyle w:val="ConsPlusNormal"/>
        <w:widowControl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926F1C" w:rsidRPr="0093076C" w:rsidRDefault="00926F1C" w:rsidP="00D042FA">
      <w:pPr>
        <w:pStyle w:val="ConsPlusNormal"/>
        <w:widowControl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45 минут каждый;</w:t>
      </w:r>
    </w:p>
    <w:p w:rsidR="00926F1C" w:rsidRPr="0093076C" w:rsidRDefault="00926F1C" w:rsidP="00D042FA">
      <w:pPr>
        <w:pStyle w:val="ConsPlusNormal"/>
        <w:widowControl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926F1C" w:rsidRPr="0093076C" w:rsidRDefault="00926F1C" w:rsidP="00D042FA">
      <w:pPr>
        <w:pStyle w:val="ConsPlusNormal"/>
        <w:widowControl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076C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</w:t>
      </w:r>
      <w:r w:rsidR="001703A7" w:rsidRPr="0093076C">
        <w:rPr>
          <w:rFonts w:ascii="Times New Roman" w:hAnsi="Times New Roman" w:cs="Times New Roman"/>
          <w:sz w:val="24"/>
          <w:szCs w:val="24"/>
        </w:rPr>
        <w:t>етверти</w:t>
      </w:r>
      <w:r w:rsidRPr="0093076C">
        <w:rPr>
          <w:rFonts w:ascii="Times New Roman" w:hAnsi="Times New Roman" w:cs="Times New Roman"/>
          <w:sz w:val="24"/>
          <w:szCs w:val="24"/>
        </w:rPr>
        <w:t>.</w:t>
      </w:r>
    </w:p>
    <w:p w:rsidR="00926F1C" w:rsidRPr="0093076C" w:rsidRDefault="00926F1C" w:rsidP="0093076C">
      <w:pPr>
        <w:ind w:firstLine="709"/>
        <w:jc w:val="both"/>
      </w:pPr>
      <w:r w:rsidRPr="0093076C">
        <w:lastRenderedPageBreak/>
        <w:t xml:space="preserve">Продолжительность урока в </w:t>
      </w:r>
      <w:r w:rsidRPr="0093076C">
        <w:rPr>
          <w:lang w:val="en-US"/>
        </w:rPr>
        <w:t>II</w:t>
      </w:r>
      <w:r w:rsidRPr="0093076C">
        <w:t>-</w:t>
      </w:r>
      <w:r w:rsidRPr="0093076C">
        <w:rPr>
          <w:lang w:val="en-US"/>
        </w:rPr>
        <w:t>IV</w:t>
      </w:r>
      <w:r w:rsidRPr="0093076C">
        <w:t xml:space="preserve"> классах и в </w:t>
      </w:r>
      <w:r w:rsidRPr="0093076C">
        <w:rPr>
          <w:lang w:val="en-US"/>
        </w:rPr>
        <w:t>V</w:t>
      </w:r>
      <w:r w:rsidRPr="0093076C">
        <w:t>-</w:t>
      </w:r>
      <w:r w:rsidRPr="0093076C">
        <w:rPr>
          <w:lang w:val="en-US"/>
        </w:rPr>
        <w:t>XI</w:t>
      </w:r>
      <w:r w:rsidRPr="0093076C">
        <w:t xml:space="preserve"> классах с</w:t>
      </w:r>
      <w:r w:rsidR="001703A7" w:rsidRPr="0093076C">
        <w:t>оставляет 45 минут. Нулевые уроки не проводятся</w:t>
      </w:r>
      <w:r w:rsidRPr="0093076C">
        <w:t>. Продолжительность перемен между уроками составляет от 10 до 20 минут. Перерыв между кружковыми занятиями – 10 минут. Расписание уроков составляется отдельно для обязательных и факультативных занятий. Все дополнительные занятия проводятся с перерывом 45 минут после последнего урока.</w:t>
      </w:r>
    </w:p>
    <w:p w:rsidR="00A67FAB" w:rsidRPr="0093076C" w:rsidRDefault="00A67FAB" w:rsidP="0093076C">
      <w:pPr>
        <w:ind w:firstLine="709"/>
        <w:jc w:val="both"/>
      </w:pPr>
      <w:r w:rsidRPr="0093076C">
        <w:t>Объем домашних заданий (по всем предметам) предполагает затраты времени на его выполнение, не превышающие (в астрономических часах): во II-III классах – 1,5 часа, в IV-V классах – 2 часа, в VI-VIII классах – 2,5 часа, в IX-XI классах – до 3,5 часов.</w:t>
      </w:r>
    </w:p>
    <w:p w:rsidR="00A67FAB" w:rsidRPr="0093076C" w:rsidRDefault="00A67FAB" w:rsidP="0093076C">
      <w:pPr>
        <w:ind w:firstLine="709"/>
        <w:jc w:val="both"/>
      </w:pPr>
      <w:r w:rsidRPr="0093076C">
        <w:t xml:space="preserve">При разработке содержания третьего часа учебного предмета «Физическая культура»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   </w:t>
      </w:r>
    </w:p>
    <w:p w:rsidR="00926F1C" w:rsidRPr="0093076C" w:rsidRDefault="00A67FAB" w:rsidP="0093076C">
      <w:pPr>
        <w:ind w:firstLine="709"/>
        <w:jc w:val="both"/>
      </w:pPr>
      <w:r w:rsidRPr="0093076C"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</w:t>
      </w:r>
      <w:r w:rsidR="00430486" w:rsidRPr="0093076C">
        <w:t>науки Ро</w:t>
      </w:r>
      <w:r w:rsidR="009E5E73">
        <w:t>ссийской Федерации от 27.12.2011</w:t>
      </w:r>
      <w:r w:rsidRPr="0093076C">
        <w:t xml:space="preserve"> № </w:t>
      </w:r>
      <w:r w:rsidR="005803F5" w:rsidRPr="0093076C">
        <w:t>2</w:t>
      </w:r>
      <w:r w:rsidR="009E5E73">
        <w:t>885</w:t>
      </w:r>
      <w:r w:rsidRPr="0093076C"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9E5E73">
        <w:t>арственную аккредитацию, на 2012/2013</w:t>
      </w:r>
      <w:r w:rsidRPr="0093076C">
        <w:t xml:space="preserve"> учебный год». При изучении предметов, курсов регионального компонента и компонента образовательного учреждения допускается использование пособий и программ, рекомендованных к использованию Региональным экспертным советом Комитета по образованию (в 2007</w:t>
      </w:r>
      <w:r w:rsidR="009E5E73">
        <w:t xml:space="preserve"> – </w:t>
      </w:r>
      <w:r w:rsidRPr="0093076C">
        <w:t>2010 годах) или Экспертным научно-методическим советом Государственного бюджетного образовательного учреждения дополнительного профессионального образования (повышения квалификации) специалистов Санкт-Петербургской академии постдипломного педагогического образования (с 2011 года).</w:t>
      </w:r>
    </w:p>
    <w:p w:rsidR="00926F1C" w:rsidRPr="0093076C" w:rsidRDefault="00926F1C" w:rsidP="0093076C">
      <w:pPr>
        <w:ind w:firstLine="709"/>
        <w:jc w:val="both"/>
      </w:pPr>
    </w:p>
    <w:p w:rsidR="000B2325" w:rsidRPr="00823498" w:rsidRDefault="00AD163D" w:rsidP="00823498">
      <w:pPr>
        <w:ind w:firstLine="709"/>
        <w:rPr>
          <w:rFonts w:eastAsia="Times New Roman"/>
          <w:b/>
          <w:color w:val="FF0000"/>
          <w:lang w:eastAsia="en-US" w:bidi="en-US"/>
        </w:rPr>
      </w:pPr>
      <w:r>
        <w:rPr>
          <w:b/>
        </w:rPr>
        <w:t>Организация изучения иностранных языков</w:t>
      </w:r>
    </w:p>
    <w:p w:rsidR="000B2325" w:rsidRPr="0093076C" w:rsidRDefault="000B2325" w:rsidP="0093076C">
      <w:pPr>
        <w:pStyle w:val="a7"/>
        <w:ind w:left="0" w:firstLine="709"/>
        <w:jc w:val="both"/>
        <w:rPr>
          <w:rFonts w:ascii="Times New Roman" w:hAnsi="Times New Roman"/>
        </w:rPr>
      </w:pPr>
      <w:r w:rsidRPr="0093076C">
        <w:rPr>
          <w:rFonts w:ascii="Times New Roman" w:hAnsi="Times New Roman"/>
        </w:rPr>
        <w:t>Изучение английского языка  в ГБОУ школе № 571 начинается со 2 класса и реализуется на базе общеобразовательной программы, обеспечивающей дополнительную (углубленную) подготовку по английскому языку (2-11 кл.). Обучение немецкому языку осуществляется в школе  как второму иностранному языку с 5 по 11 класс.</w:t>
      </w:r>
    </w:p>
    <w:p w:rsidR="000B2325" w:rsidRPr="0093076C" w:rsidRDefault="000B2325" w:rsidP="0093076C">
      <w:pPr>
        <w:pStyle w:val="a7"/>
        <w:ind w:left="0" w:firstLine="709"/>
        <w:jc w:val="both"/>
        <w:rPr>
          <w:rFonts w:ascii="Times New Roman" w:hAnsi="Times New Roman"/>
        </w:rPr>
      </w:pPr>
      <w:r w:rsidRPr="0093076C">
        <w:rPr>
          <w:rFonts w:ascii="Times New Roman" w:hAnsi="Times New Roman"/>
        </w:rPr>
        <w:t>Преподавание английского языка ведется по учебно-методическим комплексам для школ с углубленным изучением английского языка:</w:t>
      </w:r>
    </w:p>
    <w:p w:rsidR="000B2325" w:rsidRPr="0093076C" w:rsidRDefault="000B2325" w:rsidP="0093076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93076C">
        <w:t xml:space="preserve"> 2-4 классы – Английский язык. Серия « К английскому с любовью!» </w:t>
      </w:r>
    </w:p>
    <w:p w:rsidR="000B2325" w:rsidRPr="0093076C" w:rsidRDefault="000B2325" w:rsidP="0093076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93076C">
        <w:t xml:space="preserve">( авторы </w:t>
      </w:r>
      <w:r w:rsidRPr="0093076C">
        <w:rPr>
          <w:bCs/>
        </w:rPr>
        <w:t>И. Н. Верещагина, Т. А. Притыкина, К. А. Бондаренко</w:t>
      </w:r>
      <w:r w:rsidRPr="0093076C">
        <w:t>);</w:t>
      </w:r>
    </w:p>
    <w:p w:rsidR="000B2325" w:rsidRPr="0093076C" w:rsidRDefault="000B2325" w:rsidP="0093076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93076C">
        <w:t>5-9 классы - Английский язык. Серия « К английскому с любовью!» (авторы</w:t>
      </w:r>
      <w:r w:rsidRPr="0093076C">
        <w:rPr>
          <w:b/>
          <w:bCs/>
        </w:rPr>
        <w:t xml:space="preserve"> </w:t>
      </w:r>
      <w:r w:rsidRPr="0093076C">
        <w:rPr>
          <w:bCs/>
        </w:rPr>
        <w:t>И. Н. Верещагина, О. В. Афанасьева, И. В. Михеева и др.</w:t>
      </w:r>
      <w:r w:rsidRPr="0093076C">
        <w:t>);</w:t>
      </w:r>
    </w:p>
    <w:p w:rsidR="000B2325" w:rsidRPr="0093076C" w:rsidRDefault="000B2325" w:rsidP="0093076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93076C">
        <w:t xml:space="preserve">10-11 классы – Английский язык. Серия «Звездный английский» (авторы К.М Баранова. и др.) </w:t>
      </w:r>
    </w:p>
    <w:p w:rsidR="000B2325" w:rsidRPr="0093076C" w:rsidRDefault="000B2325" w:rsidP="0093076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93076C">
        <w:t xml:space="preserve">Преподавание немецкого  языка ведется по следующим  учебно-методическим комплексам: </w:t>
      </w:r>
    </w:p>
    <w:p w:rsidR="000B2325" w:rsidRPr="0093076C" w:rsidRDefault="000B2325" w:rsidP="00D042FA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jc w:val="both"/>
      </w:pPr>
      <w:r w:rsidRPr="0093076C">
        <w:t>Немецкий язык. Серия «Горизонты» (авторы М.М. Аверин и др.),</w:t>
      </w:r>
    </w:p>
    <w:p w:rsidR="000B2325" w:rsidRPr="0093076C" w:rsidRDefault="000B2325" w:rsidP="00D042FA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jc w:val="both"/>
      </w:pPr>
      <w:r w:rsidRPr="0093076C">
        <w:t>Немецкий язык Серия «Школа И.Л.Бим» (авторы И.Л. Бим и др.);</w:t>
      </w:r>
    </w:p>
    <w:p w:rsidR="000B2325" w:rsidRPr="0093076C" w:rsidRDefault="000B2325" w:rsidP="00D042FA">
      <w:pPr>
        <w:pStyle w:val="af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jc w:val="both"/>
      </w:pPr>
      <w:r w:rsidRPr="0093076C">
        <w:t>Немецкий язык. Серия «Контакты» (авторы Г.И.Воронина, И.В. Карелина)</w:t>
      </w:r>
      <w:r w:rsidR="00A84009">
        <w:t>.</w:t>
      </w:r>
    </w:p>
    <w:p w:rsidR="000B2325" w:rsidRPr="0093076C" w:rsidRDefault="000B2325" w:rsidP="0093076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93076C">
        <w:t xml:space="preserve">  В процессе обучения также активно используются аутентичные учебные комплексы и дидактические материалы, а также различные мультимедийные учебно-дидактические материалы. </w:t>
      </w:r>
    </w:p>
    <w:p w:rsidR="000B2325" w:rsidRPr="0093076C" w:rsidRDefault="000B2325" w:rsidP="0093076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93076C">
        <w:t xml:space="preserve">Основное назначение программ по иностранному </w:t>
      </w:r>
      <w:bookmarkStart w:id="1" w:name="YANDEX_15"/>
      <w:bookmarkEnd w:id="1"/>
      <w:r w:rsidRPr="0093076C">
        <w:t> языку  состоит в формировании коммуникативной компетенции, т.е. способности и готовности осуществлять иноязычное межличностное и межкультурное общение в рамках изученно</w:t>
      </w:r>
      <w:bookmarkStart w:id="2" w:name="YANDEX_16"/>
      <w:bookmarkEnd w:id="2"/>
      <w:r w:rsidRPr="0093076C">
        <w:t xml:space="preserve">й тематики. В свою очередь, изучение иностранных языков способствует развитию коммуникативных способностей школьников, что </w:t>
      </w:r>
      <w:r w:rsidRPr="0093076C">
        <w:lastRenderedPageBreak/>
        <w:t>положительно сказывается на развитии познавательных способностей и речи учащихся на родном языке, а также формированию общеучебных умений.</w:t>
      </w:r>
    </w:p>
    <w:p w:rsidR="000B2325" w:rsidRPr="0093076C" w:rsidRDefault="000B2325" w:rsidP="0093076C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93076C">
        <w:t xml:space="preserve">Изучение </w:t>
      </w:r>
      <w:bookmarkStart w:id="3" w:name="YANDEX_22"/>
      <w:bookmarkEnd w:id="3"/>
      <w:r w:rsidRPr="0093076C">
        <w:t xml:space="preserve"> иностранного  </w:t>
      </w:r>
      <w:bookmarkStart w:id="4" w:name="YANDEX_23"/>
      <w:bookmarkEnd w:id="4"/>
      <w:r w:rsidRPr="0093076C">
        <w:t> языка  расширяет лингвистический кругозор учащихся, способствует формированию культуры общения, содействует общему речевому развитию учеников. В этом проявляется взаимодействие всех языковых учебных предметов, способствующих формированию основ филологического образования обучающихся.</w:t>
      </w:r>
    </w:p>
    <w:p w:rsidR="000B2325" w:rsidRPr="00780977" w:rsidRDefault="000B2325" w:rsidP="00A84009">
      <w:pPr>
        <w:ind w:firstLine="709"/>
        <w:jc w:val="center"/>
      </w:pPr>
      <w:r w:rsidRPr="00780977">
        <w:t>Организация промежуточной аттестации:</w:t>
      </w:r>
    </w:p>
    <w:p w:rsidR="000B2325" w:rsidRPr="0093076C" w:rsidRDefault="000B2325" w:rsidP="0093076C">
      <w:pPr>
        <w:ind w:firstLine="709"/>
        <w:jc w:val="both"/>
      </w:pPr>
      <w:r w:rsidRPr="0093076C">
        <w:t>Промежуточная аттестация проводится в течение года и имеет три уровня:</w:t>
      </w:r>
    </w:p>
    <w:p w:rsidR="000B2325" w:rsidRPr="00A84009" w:rsidRDefault="000B2325" w:rsidP="00D042FA">
      <w:pPr>
        <w:pStyle w:val="a7"/>
        <w:numPr>
          <w:ilvl w:val="0"/>
          <w:numId w:val="13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на уровне учителя – предметника;</w:t>
      </w:r>
    </w:p>
    <w:p w:rsidR="000B2325" w:rsidRPr="00A84009" w:rsidRDefault="000B2325" w:rsidP="00D042FA">
      <w:pPr>
        <w:pStyle w:val="a7"/>
        <w:numPr>
          <w:ilvl w:val="0"/>
          <w:numId w:val="13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на уровне методического объединения;</w:t>
      </w:r>
    </w:p>
    <w:p w:rsidR="000B2325" w:rsidRPr="00A84009" w:rsidRDefault="000B2325" w:rsidP="00D042FA">
      <w:pPr>
        <w:pStyle w:val="a7"/>
        <w:numPr>
          <w:ilvl w:val="0"/>
          <w:numId w:val="13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на уровне администрации школы.</w:t>
      </w:r>
    </w:p>
    <w:p w:rsidR="000B2325" w:rsidRPr="0093076C" w:rsidRDefault="000B2325" w:rsidP="0093076C">
      <w:pPr>
        <w:ind w:firstLine="709"/>
        <w:jc w:val="both"/>
      </w:pPr>
      <w:r w:rsidRPr="00A84009">
        <w:t>На уровне учителя – предметника</w:t>
      </w:r>
      <w:r w:rsidRPr="0093076C">
        <w:t xml:space="preserve"> промежуточная аттестация:</w:t>
      </w:r>
    </w:p>
    <w:p w:rsidR="000B2325" w:rsidRPr="00A84009" w:rsidRDefault="000B2325" w:rsidP="00D042FA">
      <w:pPr>
        <w:pStyle w:val="a7"/>
        <w:numPr>
          <w:ilvl w:val="0"/>
          <w:numId w:val="14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осуществляется в течение года в соответствии с планированием в виде тематического контроля за уровнем освоения учащимися требований государственного образовательного стандарта;</w:t>
      </w:r>
    </w:p>
    <w:p w:rsidR="000B2325" w:rsidRPr="00A84009" w:rsidRDefault="000B2325" w:rsidP="00D042FA">
      <w:pPr>
        <w:pStyle w:val="a7"/>
        <w:numPr>
          <w:ilvl w:val="0"/>
          <w:numId w:val="14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проводится в виде письменных работ (контрольная работа, самостоятельная работа, диктант, тестирование) или в форме устных зачетов, семинарских занятий, защиты рефератов.</w:t>
      </w:r>
    </w:p>
    <w:p w:rsidR="000B2325" w:rsidRPr="0093076C" w:rsidRDefault="000B2325" w:rsidP="0093076C">
      <w:pPr>
        <w:ind w:firstLine="709"/>
        <w:jc w:val="both"/>
      </w:pPr>
      <w:r w:rsidRPr="00A84009">
        <w:t>На уровне методического объединения промежуточная аттестация</w:t>
      </w:r>
      <w:r w:rsidRPr="0093076C">
        <w:t xml:space="preserve">: </w:t>
      </w:r>
    </w:p>
    <w:p w:rsidR="000B2325" w:rsidRPr="00A84009" w:rsidRDefault="000B2325" w:rsidP="00D042FA">
      <w:pPr>
        <w:pStyle w:val="a7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осуществляется в течение учебного года в форме диагностических контрольных работ, диктантов, изложений, тестирования, сочинения (эссе) по учебному материалу.</w:t>
      </w:r>
    </w:p>
    <w:p w:rsidR="000B2325" w:rsidRPr="0093076C" w:rsidRDefault="000B2325" w:rsidP="0093076C">
      <w:pPr>
        <w:ind w:firstLine="709"/>
        <w:jc w:val="both"/>
      </w:pPr>
      <w:r w:rsidRPr="00A84009">
        <w:t>На уровне администрации промежуточная (итоговая)  аттестация</w:t>
      </w:r>
      <w:r w:rsidRPr="0093076C">
        <w:t>:</w:t>
      </w:r>
    </w:p>
    <w:p w:rsidR="000B2325" w:rsidRPr="00A84009" w:rsidRDefault="000B2325" w:rsidP="00D042FA">
      <w:pPr>
        <w:pStyle w:val="a7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 xml:space="preserve">мониторинг уровня освоения обучающимися требований государственного стандарта по предметам учебного плана за год в 7-х,8-х,10-х классах. Проведение промежуточной (итоговой) аттестации в  школе проводится в 7-х,8-х классах в форме собеседования, в 10  классе в форме теста </w:t>
      </w:r>
    </w:p>
    <w:p w:rsidR="00A00F57" w:rsidRPr="0093076C" w:rsidRDefault="00A00F57" w:rsidP="0093076C">
      <w:pPr>
        <w:tabs>
          <w:tab w:val="left" w:pos="2625"/>
        </w:tabs>
        <w:ind w:firstLine="709"/>
        <w:jc w:val="both"/>
        <w:rPr>
          <w:b/>
        </w:rPr>
      </w:pPr>
    </w:p>
    <w:p w:rsidR="00BB42B1" w:rsidRPr="00823498" w:rsidRDefault="00823498" w:rsidP="00823498">
      <w:pPr>
        <w:ind w:firstLine="34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Анализ воспитательной деятельности</w:t>
      </w:r>
    </w:p>
    <w:p w:rsidR="00BB42B1" w:rsidRPr="0093076C" w:rsidRDefault="00BB42B1" w:rsidP="00823498">
      <w:pPr>
        <w:jc w:val="both"/>
      </w:pPr>
    </w:p>
    <w:p w:rsidR="009D25CE" w:rsidRPr="0093076C" w:rsidRDefault="009D25CE" w:rsidP="00A84009">
      <w:pPr>
        <w:jc w:val="both"/>
      </w:pPr>
      <w:r w:rsidRPr="0093076C">
        <w:t xml:space="preserve"> </w:t>
      </w:r>
      <w:r w:rsidR="00A84009">
        <w:tab/>
      </w:r>
      <w:r w:rsidRPr="0093076C">
        <w:t>В системе единого воспитательно-образовательного пространства школы работа по до</w:t>
      </w:r>
      <w:r w:rsidR="00823498">
        <w:t>полнительному образованию в 2013-2014</w:t>
      </w:r>
      <w:r w:rsidRPr="0093076C"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 На базе школы работало 8 кружков и спортивных секций.</w:t>
      </w:r>
    </w:p>
    <w:p w:rsidR="009D25CE" w:rsidRPr="0093076C" w:rsidRDefault="009D25CE" w:rsidP="0093076C">
      <w:pPr>
        <w:ind w:firstLine="709"/>
        <w:jc w:val="both"/>
      </w:pPr>
      <w:r w:rsidRPr="0093076C">
        <w:t>Цель дополнительного образования: формирование нравственного, познавательного, коммуникативного, эстетического и физического потенциалов личности обучающегося.</w:t>
      </w:r>
    </w:p>
    <w:p w:rsidR="009D25CE" w:rsidRPr="0093076C" w:rsidRDefault="009D25CE" w:rsidP="0093076C">
      <w:pPr>
        <w:ind w:firstLine="709"/>
        <w:jc w:val="both"/>
      </w:pPr>
      <w:r w:rsidRPr="0093076C">
        <w:t xml:space="preserve"> Предоставление широкого направления видов деятельности, организации творческой работы в системе дополнительного образования решает задачи:</w:t>
      </w:r>
    </w:p>
    <w:p w:rsidR="009D25CE" w:rsidRPr="00A84009" w:rsidRDefault="009D25CE" w:rsidP="00D042FA">
      <w:pPr>
        <w:pStyle w:val="a7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Развитие творческих способностей и творческой активности школьников;</w:t>
      </w:r>
    </w:p>
    <w:p w:rsidR="009D25CE" w:rsidRPr="00A84009" w:rsidRDefault="009D25CE" w:rsidP="00D042FA">
      <w:pPr>
        <w:pStyle w:val="a7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Развитие их познавательных интересов;</w:t>
      </w:r>
    </w:p>
    <w:p w:rsidR="009D25CE" w:rsidRPr="00A84009" w:rsidRDefault="009D25CE" w:rsidP="00D042FA">
      <w:pPr>
        <w:pStyle w:val="a7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Формирование мотивации успеха;</w:t>
      </w:r>
    </w:p>
    <w:p w:rsidR="009D25CE" w:rsidRPr="00A84009" w:rsidRDefault="009D25CE" w:rsidP="00D042FA">
      <w:pPr>
        <w:pStyle w:val="a7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Создание условий для самоутверждения и самореализации;</w:t>
      </w:r>
    </w:p>
    <w:p w:rsidR="009D25CE" w:rsidRPr="00A84009" w:rsidRDefault="009D25CE" w:rsidP="00D042FA">
      <w:pPr>
        <w:pStyle w:val="a7"/>
        <w:numPr>
          <w:ilvl w:val="0"/>
          <w:numId w:val="15"/>
        </w:numPr>
        <w:ind w:left="709"/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Создание условий для всестороннего развития личности.</w:t>
      </w:r>
    </w:p>
    <w:p w:rsidR="009D25CE" w:rsidRPr="0093076C" w:rsidRDefault="009D25CE" w:rsidP="0093076C">
      <w:pPr>
        <w:ind w:firstLine="709"/>
        <w:jc w:val="both"/>
      </w:pPr>
      <w:r w:rsidRPr="0093076C">
        <w:t xml:space="preserve"> Вся работа направлена на формирование мотивации успеха у школьников, на развитие их познавательных интересов и способностей. В программе дополнительного образования максимально учтены запросы социума, а также необходимость развития информационной культуры учащихся. Большое внимание уделено заботе о здоровье детей. Система дополнительного образования в школе работает по следующим направлениям:</w:t>
      </w:r>
    </w:p>
    <w:p w:rsidR="009D25CE" w:rsidRPr="00A84009" w:rsidRDefault="009D25CE" w:rsidP="00D042FA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социальное направление;</w:t>
      </w:r>
    </w:p>
    <w:p w:rsidR="009D25CE" w:rsidRPr="00A84009" w:rsidRDefault="009D25CE" w:rsidP="00D042FA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научно-техническое направление;</w:t>
      </w:r>
    </w:p>
    <w:p w:rsidR="009D25CE" w:rsidRPr="00A84009" w:rsidRDefault="009D25CE" w:rsidP="00D042FA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туристско-краеведческое направление;</w:t>
      </w:r>
    </w:p>
    <w:p w:rsidR="009D25CE" w:rsidRPr="00A84009" w:rsidRDefault="009D25CE" w:rsidP="00D042FA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художественно-эстетическое направление;</w:t>
      </w:r>
    </w:p>
    <w:p w:rsidR="009D25CE" w:rsidRPr="00A84009" w:rsidRDefault="009D25CE" w:rsidP="00D042FA">
      <w:pPr>
        <w:pStyle w:val="a7"/>
        <w:numPr>
          <w:ilvl w:val="0"/>
          <w:numId w:val="16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lastRenderedPageBreak/>
        <w:t>спортивно-оздоровительное.</w:t>
      </w:r>
    </w:p>
    <w:p w:rsidR="009D25CE" w:rsidRPr="0093076C" w:rsidRDefault="009D25CE" w:rsidP="0093076C">
      <w:pPr>
        <w:ind w:firstLine="709"/>
        <w:jc w:val="both"/>
      </w:pPr>
      <w:r w:rsidRPr="0093076C">
        <w:t>В различных формах дополнительного образования школы заняты 55 % учащихся, многие посещают несколько объединений. Тематика работы кружков учитывает интересы учащихся и охватывает все возрастные категории: от 7 до 18 лет. Дополнительными образовательными услугами охвачены:</w:t>
      </w:r>
    </w:p>
    <w:p w:rsidR="009D25CE" w:rsidRPr="00A84009" w:rsidRDefault="009D25CE" w:rsidP="00D042FA">
      <w:pPr>
        <w:pStyle w:val="a7"/>
        <w:numPr>
          <w:ilvl w:val="0"/>
          <w:numId w:val="17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учащиеся начальной школы</w:t>
      </w:r>
    </w:p>
    <w:p w:rsidR="009D25CE" w:rsidRPr="00A84009" w:rsidRDefault="009D25CE" w:rsidP="00D042FA">
      <w:pPr>
        <w:pStyle w:val="a7"/>
        <w:numPr>
          <w:ilvl w:val="0"/>
          <w:numId w:val="17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учащиеся средней школы</w:t>
      </w:r>
    </w:p>
    <w:p w:rsidR="009D25CE" w:rsidRPr="00A84009" w:rsidRDefault="009D25CE" w:rsidP="00D042FA">
      <w:pPr>
        <w:pStyle w:val="a7"/>
        <w:numPr>
          <w:ilvl w:val="0"/>
          <w:numId w:val="17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учащиеся старшей школы.</w:t>
      </w:r>
    </w:p>
    <w:p w:rsidR="009D25CE" w:rsidRPr="0093076C" w:rsidRDefault="009D25CE" w:rsidP="0093076C">
      <w:pPr>
        <w:ind w:firstLine="709"/>
        <w:jc w:val="both"/>
      </w:pPr>
      <w:r w:rsidRPr="0093076C">
        <w:t xml:space="preserve"> Организация работы дополнительного образования имеет свои особенности:</w:t>
      </w:r>
    </w:p>
    <w:p w:rsidR="009D25CE" w:rsidRPr="00A84009" w:rsidRDefault="009D25CE" w:rsidP="00D042FA">
      <w:pPr>
        <w:pStyle w:val="a7"/>
        <w:numPr>
          <w:ilvl w:val="0"/>
          <w:numId w:val="1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Обучающиеся приходят на занятия в свободное от учебы время, в соответствии с расписанием работы объединений.</w:t>
      </w:r>
    </w:p>
    <w:p w:rsidR="009D25CE" w:rsidRPr="00A84009" w:rsidRDefault="009D25CE" w:rsidP="00D042FA">
      <w:pPr>
        <w:pStyle w:val="a7"/>
        <w:numPr>
          <w:ilvl w:val="0"/>
          <w:numId w:val="1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Обучение организуется на добровольных началах всех участников дополнительного образовательного процесса (педагоги, дети, родители).</w:t>
      </w:r>
    </w:p>
    <w:p w:rsidR="009D25CE" w:rsidRPr="00A84009" w:rsidRDefault="009D25CE" w:rsidP="00D042FA">
      <w:pPr>
        <w:pStyle w:val="a7"/>
        <w:numPr>
          <w:ilvl w:val="0"/>
          <w:numId w:val="18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Детям предоставляется возможность сочетать различные направления и формы занятий</w:t>
      </w:r>
    </w:p>
    <w:p w:rsidR="009D25CE" w:rsidRPr="0093076C" w:rsidRDefault="009D25CE" w:rsidP="0093076C">
      <w:pPr>
        <w:ind w:firstLine="709"/>
        <w:jc w:val="both"/>
      </w:pPr>
      <w:r w:rsidRPr="0093076C">
        <w:t>Работа с детьми проводится в течение всего календарного года. Форму занятий выбирает сам педагог в соответствии с поставленными задачами и исходя из психологической целесообразности. В основном занятия проходят в учебных кабинетах, спортивном и актовом залах. В теплое время года педагоги с детьми выезжают на природу, проводят экскурсии, детские праздники и соревнования. Обязательно использование дифференцированного подхода к организации деятельности в объединении: вовлечение каждого ребенка в работу, поддержка талантливых и одаренных детей.</w:t>
      </w:r>
    </w:p>
    <w:p w:rsidR="009D25CE" w:rsidRPr="0093076C" w:rsidRDefault="009D25CE" w:rsidP="0093076C">
      <w:pPr>
        <w:ind w:firstLine="709"/>
        <w:jc w:val="both"/>
      </w:pPr>
      <w:r w:rsidRPr="0093076C">
        <w:t>Непременным условием работы групп дополнительного образования является творческий отчет в течение года в виде участия в школьных мероприятиях.</w:t>
      </w:r>
    </w:p>
    <w:p w:rsidR="009D25CE" w:rsidRPr="0093076C" w:rsidRDefault="009D25CE" w:rsidP="0093076C">
      <w:pPr>
        <w:ind w:firstLine="709"/>
        <w:jc w:val="both"/>
      </w:pPr>
      <w:r w:rsidRPr="0093076C">
        <w:t xml:space="preserve">Во второй половине дня в школе работают спортивные секции: волейбол, баскетбол, минифутбол, настольный теннис. Это способствует организации спортивного досуга учащихся школы.  В секциях занято 85% учащихся школы. Проводятся соревнования, товарищеские встречи по различным видам спорта и другие спортивно-массовые мероприятия. </w:t>
      </w:r>
    </w:p>
    <w:p w:rsidR="00D50E0D" w:rsidRPr="0093076C" w:rsidRDefault="00D50E0D" w:rsidP="0093076C">
      <w:pPr>
        <w:ind w:firstLine="709"/>
        <w:jc w:val="both"/>
      </w:pPr>
      <w:r w:rsidRPr="0093076C">
        <w:t xml:space="preserve">Занятия проходят под руководством опытных, талантливых, креативных педагогов. Здесь важен положительный эмоциональный климат, установка на сотворчество, как педагога и учеников, так и учеников между собой.      </w:t>
      </w:r>
    </w:p>
    <w:p w:rsidR="009D25CE" w:rsidRPr="0093076C" w:rsidRDefault="009D25CE" w:rsidP="0093076C">
      <w:pPr>
        <w:ind w:firstLine="709"/>
        <w:jc w:val="both"/>
      </w:pPr>
      <w:r w:rsidRPr="0093076C">
        <w:t xml:space="preserve">В школе действует театральная студия «Да!». Воспитанники старшей группы театральной студии (руководитель Шатрова А.Д.) представили спектакль-мюзикл по мотивам сказки Ш.Перро «Красная шапочка», участвовали в подготовке городского фестиваля «Культурной столице – культуру мира», проводили школьный конкурс «Многонациональный Петербург в объективе фотоаппарата» в рамках фестиваля «Я, ты, он, она – вместе дружная семья» и выступали в роли ведущих на общешкольных праздниках. Также ребята принимали участие в конкурсе чтецов «Живая классика». Шульц Вера, учащаяся 6б класса, стала победителем городского этапа конкурса. Младшие воспитанники студии (руководитель Кузнецова М.В.) поставили для учащихся 1 - 4-х классов спектакль «Новогодняя сказка»; в апреле 2013 г. они стали активными участниками муниципального фестиваля «Знай наших». </w:t>
      </w:r>
    </w:p>
    <w:p w:rsidR="009D25CE" w:rsidRPr="0093076C" w:rsidRDefault="009D25CE" w:rsidP="0093076C">
      <w:pPr>
        <w:ind w:firstLine="709"/>
        <w:jc w:val="both"/>
      </w:pPr>
      <w:r w:rsidRPr="0093076C">
        <w:t xml:space="preserve">Школьный историко-краеведческий клуб «Рыбацкие огоньки» по традиции принимал участие в программах городского движения «Юные за возрождение Петербурга»: </w:t>
      </w:r>
    </w:p>
    <w:p w:rsidR="009D25CE" w:rsidRPr="00A84009" w:rsidRDefault="009D25CE" w:rsidP="00D042FA">
      <w:pPr>
        <w:pStyle w:val="a7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 xml:space="preserve">«Через игру к познанию города» (городской историко-краеведческий конкурс «В кругу Мельпомены и Терпсихоры. Театральный Петербург», командный турнир знатоков Петербурга «Гроза двенадцатого года»); </w:t>
      </w:r>
    </w:p>
    <w:p w:rsidR="009D25CE" w:rsidRPr="00A84009" w:rsidRDefault="009D25CE" w:rsidP="00D042FA">
      <w:pPr>
        <w:pStyle w:val="a7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 xml:space="preserve">«Помоги памятникам родного города» (шефство над могилой воинов 55 Армии и жителей блокадного Ленинграда, могилой поэта Николая Рыбацкого на Казанском кладбище, обелиском русско-шведской войне на Рыбацком проспекте); </w:t>
      </w:r>
    </w:p>
    <w:p w:rsidR="009D25CE" w:rsidRPr="00A84009" w:rsidRDefault="009D25CE" w:rsidP="00D042FA">
      <w:pPr>
        <w:pStyle w:val="a7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t>«Вместе дружная семья» (смотр-конкурс детских краеведческих объединений, клубные дни, конкурс лидеров движения, работа в координационном совете движения);</w:t>
      </w:r>
    </w:p>
    <w:p w:rsidR="009D25CE" w:rsidRPr="00A84009" w:rsidRDefault="009D25CE" w:rsidP="00D042FA">
      <w:pPr>
        <w:pStyle w:val="a7"/>
        <w:numPr>
          <w:ilvl w:val="0"/>
          <w:numId w:val="19"/>
        </w:numPr>
        <w:jc w:val="both"/>
        <w:rPr>
          <w:rFonts w:ascii="Times New Roman" w:hAnsi="Times New Roman"/>
        </w:rPr>
      </w:pPr>
      <w:r w:rsidRPr="00A84009">
        <w:rPr>
          <w:rFonts w:ascii="Times New Roman" w:hAnsi="Times New Roman"/>
        </w:rPr>
        <w:lastRenderedPageBreak/>
        <w:t xml:space="preserve">«Петербуржец XXI века» (конкурс знатоков этикета «От этикета рыцарских времен до наших дней»). </w:t>
      </w:r>
    </w:p>
    <w:p w:rsidR="009D25CE" w:rsidRPr="0093076C" w:rsidRDefault="009D25CE" w:rsidP="0093076C">
      <w:pPr>
        <w:ind w:firstLine="709"/>
        <w:jc w:val="both"/>
      </w:pPr>
      <w:r w:rsidRPr="0093076C">
        <w:t xml:space="preserve">Кроме этого, учащиеся, занимающиеся в клубе «Рыбацкие огоньки» приняли участие в делах регионального детско-юношеского гражданско-патриотического движения «Союз юных петербуржцев»: программе «Наследники-хранители-творцы» и конкурсе лидеров «Как вести за собой». </w:t>
      </w:r>
    </w:p>
    <w:p w:rsidR="00E32FFD" w:rsidRPr="0093076C" w:rsidRDefault="00E32FFD" w:rsidP="0093076C">
      <w:pPr>
        <w:ind w:firstLine="709"/>
        <w:jc w:val="both"/>
        <w:rPr>
          <w:color w:val="C00000"/>
        </w:rPr>
      </w:pPr>
    </w:p>
    <w:p w:rsidR="00A84009" w:rsidRDefault="00A84009" w:rsidP="00A16436">
      <w:pPr>
        <w:pStyle w:val="a3"/>
        <w:spacing w:before="0"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16436" w:rsidRPr="00A16436" w:rsidRDefault="00A16436" w:rsidP="00A16436">
      <w:pPr>
        <w:pStyle w:val="a3"/>
        <w:spacing w:before="0"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Психолого-социальная служба</w:t>
      </w:r>
    </w:p>
    <w:p w:rsidR="00B84922" w:rsidRPr="0093076C" w:rsidRDefault="0010398E" w:rsidP="0093076C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076C">
        <w:rPr>
          <w:rFonts w:ascii="Times New Roman" w:hAnsi="Times New Roman"/>
          <w:sz w:val="24"/>
          <w:szCs w:val="24"/>
          <w:lang w:val="ru-RU"/>
        </w:rPr>
        <w:t>Учебный процесс сопровождается психолого-социальной</w:t>
      </w:r>
      <w:r w:rsidR="006C05E8" w:rsidRPr="0093076C">
        <w:rPr>
          <w:rFonts w:ascii="Times New Roman" w:hAnsi="Times New Roman"/>
          <w:sz w:val="24"/>
          <w:szCs w:val="24"/>
          <w:lang w:val="ru-RU"/>
        </w:rPr>
        <w:t xml:space="preserve"> службой, деятельность</w:t>
      </w:r>
      <w:r w:rsidRPr="0093076C">
        <w:rPr>
          <w:rFonts w:ascii="Times New Roman" w:hAnsi="Times New Roman"/>
          <w:sz w:val="24"/>
          <w:szCs w:val="24"/>
          <w:lang w:val="ru-RU"/>
        </w:rPr>
        <w:t xml:space="preserve"> котор</w:t>
      </w:r>
      <w:r w:rsidR="006C05E8" w:rsidRPr="0093076C">
        <w:rPr>
          <w:rFonts w:ascii="Times New Roman" w:hAnsi="Times New Roman"/>
          <w:sz w:val="24"/>
          <w:szCs w:val="24"/>
          <w:lang w:val="ru-RU"/>
        </w:rPr>
        <w:t>ой</w:t>
      </w:r>
      <w:r w:rsidRPr="0093076C">
        <w:rPr>
          <w:rFonts w:ascii="Times New Roman" w:hAnsi="Times New Roman"/>
          <w:sz w:val="24"/>
          <w:szCs w:val="24"/>
          <w:lang w:val="ru-RU"/>
        </w:rPr>
        <w:t xml:space="preserve"> направлена на сохранение психологического здоровья и обеспечение социального развития школьников </w:t>
      </w:r>
      <w:r w:rsidR="006C05E8" w:rsidRPr="0093076C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Pr="0093076C">
        <w:rPr>
          <w:rFonts w:ascii="Times New Roman" w:hAnsi="Times New Roman"/>
          <w:sz w:val="24"/>
          <w:szCs w:val="24"/>
          <w:lang w:val="ru-RU"/>
        </w:rPr>
        <w:t>тесном взаимодействии все</w:t>
      </w:r>
      <w:r w:rsidR="006C05E8" w:rsidRPr="0093076C">
        <w:rPr>
          <w:rFonts w:ascii="Times New Roman" w:hAnsi="Times New Roman"/>
          <w:sz w:val="24"/>
          <w:szCs w:val="24"/>
          <w:lang w:val="ru-RU"/>
        </w:rPr>
        <w:t>х</w:t>
      </w:r>
      <w:r w:rsidRPr="0093076C">
        <w:rPr>
          <w:rFonts w:ascii="Times New Roman" w:hAnsi="Times New Roman"/>
          <w:sz w:val="24"/>
          <w:szCs w:val="24"/>
          <w:lang w:val="ru-RU"/>
        </w:rPr>
        <w:t xml:space="preserve"> участник</w:t>
      </w:r>
      <w:r w:rsidR="006C05E8" w:rsidRPr="0093076C">
        <w:rPr>
          <w:rFonts w:ascii="Times New Roman" w:hAnsi="Times New Roman"/>
          <w:sz w:val="24"/>
          <w:szCs w:val="24"/>
          <w:lang w:val="ru-RU"/>
        </w:rPr>
        <w:t>ов</w:t>
      </w:r>
      <w:r w:rsidRPr="0093076C">
        <w:rPr>
          <w:rFonts w:ascii="Times New Roman" w:hAnsi="Times New Roman"/>
          <w:sz w:val="24"/>
          <w:szCs w:val="24"/>
          <w:lang w:val="ru-RU"/>
        </w:rPr>
        <w:t xml:space="preserve"> образовательного процесса</w:t>
      </w:r>
      <w:r w:rsidR="00E6707B" w:rsidRPr="0093076C">
        <w:rPr>
          <w:rFonts w:ascii="Times New Roman" w:hAnsi="Times New Roman"/>
          <w:sz w:val="24"/>
          <w:szCs w:val="24"/>
          <w:lang w:val="ru-RU"/>
        </w:rPr>
        <w:t>.</w:t>
      </w:r>
    </w:p>
    <w:p w:rsidR="00823498" w:rsidRDefault="00823498" w:rsidP="0093076C">
      <w:pPr>
        <w:ind w:firstLine="709"/>
        <w:jc w:val="center"/>
        <w:rPr>
          <w:b/>
        </w:rPr>
      </w:pPr>
    </w:p>
    <w:p w:rsidR="00462D30" w:rsidRPr="0093076C" w:rsidRDefault="00A16436" w:rsidP="0093076C">
      <w:pPr>
        <w:ind w:firstLine="709"/>
        <w:jc w:val="center"/>
        <w:rPr>
          <w:b/>
        </w:rPr>
      </w:pPr>
      <w:r>
        <w:rPr>
          <w:b/>
        </w:rPr>
        <w:t>Деятельность социального</w:t>
      </w:r>
      <w:r w:rsidR="00462D30" w:rsidRPr="0093076C">
        <w:rPr>
          <w:b/>
        </w:rPr>
        <w:t xml:space="preserve"> педагог</w:t>
      </w:r>
      <w:r>
        <w:rPr>
          <w:b/>
        </w:rPr>
        <w:t>а</w:t>
      </w:r>
    </w:p>
    <w:p w:rsidR="00462D30" w:rsidRPr="0093076C" w:rsidRDefault="00462D30" w:rsidP="0093076C">
      <w:pPr>
        <w:pStyle w:val="a3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3076C">
        <w:rPr>
          <w:rFonts w:ascii="Times New Roman" w:hAnsi="Times New Roman"/>
          <w:sz w:val="24"/>
          <w:szCs w:val="24"/>
          <w:lang w:val="ru-RU"/>
        </w:rPr>
        <w:t xml:space="preserve">Цель: </w:t>
      </w:r>
      <w:r w:rsidRPr="0093076C">
        <w:rPr>
          <w:rFonts w:ascii="Times New Roman" w:hAnsi="Times New Roman"/>
          <w:bCs/>
          <w:sz w:val="24"/>
          <w:szCs w:val="24"/>
          <w:lang w:val="ru-RU"/>
        </w:rPr>
        <w:t>создание комфортных условий для развития личности в условиях школы</w:t>
      </w:r>
    </w:p>
    <w:p w:rsidR="00462D30" w:rsidRPr="0093076C" w:rsidRDefault="00462D30" w:rsidP="0093076C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076C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462D30" w:rsidRPr="0093076C" w:rsidRDefault="00462D30" w:rsidP="00D042FA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076C">
        <w:rPr>
          <w:rFonts w:ascii="Times New Roman" w:hAnsi="Times New Roman"/>
          <w:bCs/>
          <w:sz w:val="24"/>
          <w:szCs w:val="24"/>
          <w:lang w:val="ru-RU"/>
        </w:rPr>
        <w:t>Защита и охрана прав ребенка.</w:t>
      </w:r>
    </w:p>
    <w:p w:rsidR="00462D30" w:rsidRPr="0093076C" w:rsidRDefault="00462D30" w:rsidP="00D042FA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076C">
        <w:rPr>
          <w:rFonts w:ascii="Times New Roman" w:hAnsi="Times New Roman"/>
          <w:bCs/>
          <w:sz w:val="24"/>
          <w:szCs w:val="24"/>
          <w:lang w:val="ru-RU"/>
        </w:rPr>
        <w:t>Создание условий для повышения мотивации к учебной деятельности.</w:t>
      </w:r>
    </w:p>
    <w:p w:rsidR="00462D30" w:rsidRPr="0093076C" w:rsidRDefault="00462D30" w:rsidP="00D042FA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076C">
        <w:rPr>
          <w:rFonts w:ascii="Times New Roman" w:hAnsi="Times New Roman"/>
          <w:bCs/>
          <w:sz w:val="24"/>
          <w:szCs w:val="24"/>
          <w:lang w:val="ru-RU"/>
        </w:rPr>
        <w:t>Выявление причин социальной дезадаптации учащихся.</w:t>
      </w:r>
    </w:p>
    <w:p w:rsidR="00462D30" w:rsidRPr="0093076C" w:rsidRDefault="00462D30" w:rsidP="00D042FA">
      <w:pPr>
        <w:pStyle w:val="a3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076C">
        <w:rPr>
          <w:rFonts w:ascii="Times New Roman" w:hAnsi="Times New Roman"/>
          <w:bCs/>
          <w:sz w:val="24"/>
          <w:szCs w:val="24"/>
          <w:lang w:val="ru-RU"/>
        </w:rPr>
        <w:t xml:space="preserve">Разрешение конфликтных ситуаций, коррекция общения и поведения учащихся. </w:t>
      </w:r>
    </w:p>
    <w:p w:rsidR="0010398E" w:rsidRPr="0093076C" w:rsidRDefault="0010398E" w:rsidP="00C05254">
      <w:pPr>
        <w:tabs>
          <w:tab w:val="left" w:pos="2625"/>
        </w:tabs>
        <w:jc w:val="center"/>
        <w:rPr>
          <w:i/>
        </w:rPr>
      </w:pPr>
    </w:p>
    <w:p w:rsidR="00EA1169" w:rsidRDefault="007453B3" w:rsidP="00A84009">
      <w:pPr>
        <w:ind w:right="357"/>
        <w:jc w:val="both"/>
      </w:pPr>
      <w:r>
        <w:tab/>
        <w:t>В течение 2013 – 2014</w:t>
      </w:r>
      <w:r w:rsidR="00EA1169">
        <w:t xml:space="preserve"> учебного года проводились:</w:t>
      </w:r>
    </w:p>
    <w:p w:rsidR="00EA1169" w:rsidRPr="00EA1169" w:rsidRDefault="00EA1169" w:rsidP="00D042FA">
      <w:pPr>
        <w:pStyle w:val="a7"/>
        <w:numPr>
          <w:ilvl w:val="0"/>
          <w:numId w:val="6"/>
        </w:numPr>
        <w:ind w:left="765" w:right="357" w:hanging="357"/>
        <w:jc w:val="both"/>
        <w:rPr>
          <w:rFonts w:ascii="Times New Roman" w:hAnsi="Times New Roman"/>
        </w:rPr>
      </w:pPr>
      <w:r w:rsidRPr="00EA1169">
        <w:rPr>
          <w:rFonts w:ascii="Times New Roman" w:hAnsi="Times New Roman"/>
        </w:rPr>
        <w:t>консультации обучающихся и родителей по социальным вопросам (школьное питание, проезд в транспорте, оформление льгот и прочее);</w:t>
      </w:r>
    </w:p>
    <w:p w:rsidR="00EA1169" w:rsidRPr="00EA1169" w:rsidRDefault="00EA1169" w:rsidP="00D042FA">
      <w:pPr>
        <w:pStyle w:val="a7"/>
        <w:numPr>
          <w:ilvl w:val="0"/>
          <w:numId w:val="6"/>
        </w:numPr>
        <w:ind w:left="765" w:right="357" w:hanging="357"/>
        <w:jc w:val="both"/>
        <w:rPr>
          <w:rFonts w:ascii="Times New Roman" w:hAnsi="Times New Roman"/>
        </w:rPr>
      </w:pPr>
      <w:r w:rsidRPr="00EA1169">
        <w:rPr>
          <w:rFonts w:ascii="Times New Roman" w:hAnsi="Times New Roman"/>
        </w:rPr>
        <w:t xml:space="preserve"> встречи с родителями по вопросам поведения и успеваемости обучающихся;</w:t>
      </w:r>
    </w:p>
    <w:p w:rsidR="006F7105" w:rsidRPr="006F7105" w:rsidRDefault="00EA1169" w:rsidP="00D042FA">
      <w:pPr>
        <w:pStyle w:val="a7"/>
        <w:numPr>
          <w:ilvl w:val="0"/>
          <w:numId w:val="6"/>
        </w:numPr>
        <w:ind w:left="765" w:right="357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планомерная работа с детьми «группы риска» и детьми, находящимися на внутришкольном контроле;</w:t>
      </w:r>
    </w:p>
    <w:p w:rsidR="00EA1169" w:rsidRPr="006F7105" w:rsidRDefault="00EA1169" w:rsidP="00D042FA">
      <w:pPr>
        <w:pStyle w:val="a7"/>
        <w:numPr>
          <w:ilvl w:val="0"/>
          <w:numId w:val="6"/>
        </w:numPr>
        <w:ind w:left="765" w:righ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встречи профориентационной направленности обучающихся с </w:t>
      </w:r>
      <w:r w:rsidRPr="006F7105">
        <w:rPr>
          <w:rFonts w:ascii="Times New Roman" w:hAnsi="Times New Roman"/>
        </w:rPr>
        <w:t xml:space="preserve">представителями образовательных учреждений: Морской колледж, </w:t>
      </w:r>
      <w:r w:rsidR="006F7105" w:rsidRPr="006F7105">
        <w:rPr>
          <w:rFonts w:ascii="Times New Roman" w:hAnsi="Times New Roman"/>
        </w:rPr>
        <w:t xml:space="preserve">ГБОУ НПО профессиональный </w:t>
      </w:r>
      <w:r w:rsidRPr="006F7105">
        <w:rPr>
          <w:rFonts w:ascii="Times New Roman" w:hAnsi="Times New Roman"/>
        </w:rPr>
        <w:t>лицей</w:t>
      </w:r>
      <w:r w:rsidR="00DC71E1" w:rsidRPr="006F7105">
        <w:rPr>
          <w:rFonts w:ascii="Times New Roman" w:hAnsi="Times New Roman"/>
        </w:rPr>
        <w:t xml:space="preserve"> «Краснодеревец», </w:t>
      </w:r>
      <w:r w:rsidR="006F7105" w:rsidRPr="006F7105">
        <w:rPr>
          <w:rFonts w:ascii="Times New Roman" w:hAnsi="Times New Roman"/>
        </w:rPr>
        <w:t>Судостроительный профессиональный лицей №25</w:t>
      </w:r>
      <w:r w:rsidRPr="006F7105">
        <w:rPr>
          <w:rFonts w:ascii="Times New Roman" w:hAnsi="Times New Roman"/>
        </w:rPr>
        <w:t xml:space="preserve">, </w:t>
      </w:r>
      <w:r w:rsidR="00702882" w:rsidRPr="006F7105">
        <w:rPr>
          <w:rFonts w:ascii="Times New Roman" w:hAnsi="Times New Roman"/>
          <w:shd w:val="clear" w:color="auto" w:fill="FFFFFF"/>
        </w:rPr>
        <w:t>ГБОУ НПО</w:t>
      </w:r>
      <w:r w:rsidR="00702882" w:rsidRPr="006F710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702882" w:rsidRPr="006F7105">
        <w:rPr>
          <w:rFonts w:ascii="Times New Roman" w:hAnsi="Times New Roman"/>
          <w:bCs/>
          <w:shd w:val="clear" w:color="auto" w:fill="FFFFFF"/>
        </w:rPr>
        <w:t>Профессиональный</w:t>
      </w:r>
      <w:r w:rsidR="00702882" w:rsidRPr="006F710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702882" w:rsidRPr="006F7105">
        <w:rPr>
          <w:rFonts w:ascii="Times New Roman" w:hAnsi="Times New Roman"/>
          <w:bCs/>
          <w:shd w:val="clear" w:color="auto" w:fill="FFFFFF"/>
        </w:rPr>
        <w:t>лицей</w:t>
      </w:r>
      <w:r w:rsidR="00702882" w:rsidRPr="006F710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702882" w:rsidRPr="006F7105">
        <w:rPr>
          <w:rFonts w:ascii="Times New Roman" w:hAnsi="Times New Roman"/>
          <w:bCs/>
          <w:shd w:val="clear" w:color="auto" w:fill="FFFFFF"/>
        </w:rPr>
        <w:t>технологии</w:t>
      </w:r>
      <w:r w:rsidR="00702882" w:rsidRPr="006F710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702882" w:rsidRPr="006F7105">
        <w:rPr>
          <w:rFonts w:ascii="Times New Roman" w:hAnsi="Times New Roman"/>
          <w:bCs/>
          <w:shd w:val="clear" w:color="auto" w:fill="FFFFFF"/>
        </w:rPr>
        <w:t>и</w:t>
      </w:r>
      <w:r w:rsidR="00702882" w:rsidRPr="006F710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702882" w:rsidRPr="006F7105">
        <w:rPr>
          <w:rFonts w:ascii="Times New Roman" w:hAnsi="Times New Roman"/>
          <w:bCs/>
          <w:shd w:val="clear" w:color="auto" w:fill="FFFFFF"/>
        </w:rPr>
        <w:t>дизайна</w:t>
      </w:r>
      <w:r w:rsidR="00DC71E1" w:rsidRPr="006F7105">
        <w:rPr>
          <w:rFonts w:ascii="Times New Roman" w:hAnsi="Times New Roman"/>
        </w:rPr>
        <w:t>, СПб</w:t>
      </w:r>
      <w:r w:rsidRPr="006F7105">
        <w:rPr>
          <w:rFonts w:ascii="Times New Roman" w:hAnsi="Times New Roman"/>
        </w:rPr>
        <w:t>ГУ образовательный центр и др.</w:t>
      </w:r>
    </w:p>
    <w:p w:rsidR="00EA1169" w:rsidRPr="00EA1169" w:rsidRDefault="00DC71E1" w:rsidP="00A84009">
      <w:pPr>
        <w:pStyle w:val="a7"/>
        <w:ind w:left="0" w:right="357" w:firstLine="709"/>
        <w:jc w:val="both"/>
        <w:rPr>
          <w:rFonts w:ascii="Times New Roman" w:hAnsi="Times New Roman"/>
        </w:rPr>
      </w:pPr>
      <w:r w:rsidRPr="006F7105">
        <w:rPr>
          <w:rFonts w:ascii="Times New Roman" w:hAnsi="Times New Roman"/>
        </w:rPr>
        <w:t>Школа сотрудничает с ПМС центром</w:t>
      </w:r>
      <w:r>
        <w:rPr>
          <w:rFonts w:ascii="Times New Roman" w:hAnsi="Times New Roman"/>
        </w:rPr>
        <w:t xml:space="preserve"> Невского района</w:t>
      </w:r>
      <w:r w:rsidRPr="00DC71E1">
        <w:rPr>
          <w:rFonts w:ascii="Times New Roman" w:hAnsi="Times New Roman"/>
        </w:rPr>
        <w:t>, 45</w:t>
      </w:r>
      <w:r>
        <w:rPr>
          <w:rFonts w:ascii="Times New Roman" w:hAnsi="Times New Roman"/>
        </w:rPr>
        <w:t xml:space="preserve"> </w:t>
      </w:r>
      <w:r w:rsidRPr="00DC71E1">
        <w:rPr>
          <w:rFonts w:ascii="Times New Roman" w:hAnsi="Times New Roman"/>
        </w:rPr>
        <w:t>отделение</w:t>
      </w:r>
      <w:r>
        <w:rPr>
          <w:rFonts w:ascii="Times New Roman" w:hAnsi="Times New Roman"/>
        </w:rPr>
        <w:t>м</w:t>
      </w:r>
      <w:r w:rsidRPr="00DC71E1">
        <w:rPr>
          <w:rFonts w:ascii="Times New Roman" w:hAnsi="Times New Roman"/>
        </w:rPr>
        <w:t xml:space="preserve"> полиции</w:t>
      </w:r>
      <w:r>
        <w:rPr>
          <w:rFonts w:ascii="Times New Roman" w:hAnsi="Times New Roman"/>
        </w:rPr>
        <w:t xml:space="preserve"> Невского района, социальной службой</w:t>
      </w:r>
      <w:r w:rsidRPr="00DC71E1">
        <w:rPr>
          <w:rFonts w:ascii="Times New Roman" w:hAnsi="Times New Roman"/>
        </w:rPr>
        <w:t xml:space="preserve"> МО</w:t>
      </w:r>
      <w:r>
        <w:rPr>
          <w:rFonts w:ascii="Times New Roman" w:hAnsi="Times New Roman"/>
        </w:rPr>
        <w:t xml:space="preserve"> Рыбацкое</w:t>
      </w:r>
      <w:r w:rsidRPr="00DC71E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СПб ГБУЗ детской городской поликлиникой</w:t>
      </w:r>
      <w:r w:rsidRPr="00DC71E1">
        <w:rPr>
          <w:rFonts w:ascii="Times New Roman" w:hAnsi="Times New Roman"/>
        </w:rPr>
        <w:t xml:space="preserve"> №73, ГУП «Организатор пе</w:t>
      </w:r>
      <w:r>
        <w:rPr>
          <w:rFonts w:ascii="Times New Roman" w:hAnsi="Times New Roman"/>
        </w:rPr>
        <w:t>ревозок».</w:t>
      </w:r>
    </w:p>
    <w:p w:rsidR="00A84009" w:rsidRDefault="00A84009" w:rsidP="00A84009">
      <w:pPr>
        <w:tabs>
          <w:tab w:val="left" w:pos="2625"/>
        </w:tabs>
        <w:ind w:firstLine="709"/>
        <w:jc w:val="center"/>
        <w:rPr>
          <w:b/>
        </w:rPr>
      </w:pPr>
    </w:p>
    <w:p w:rsidR="00B36BAA" w:rsidRDefault="00B36BAA" w:rsidP="007453B3">
      <w:pPr>
        <w:ind w:firstLine="709"/>
        <w:rPr>
          <w:b/>
        </w:rPr>
      </w:pPr>
      <w:r>
        <w:rPr>
          <w:b/>
        </w:rPr>
        <w:t>Деятельность психолога</w:t>
      </w:r>
    </w:p>
    <w:p w:rsidR="00B36BAA" w:rsidRPr="00C74B34" w:rsidRDefault="00C05254" w:rsidP="00A84009">
      <w:pPr>
        <w:contextualSpacing/>
      </w:pPr>
      <w:r>
        <w:t xml:space="preserve">Цель: </w:t>
      </w:r>
      <w:r w:rsidR="00B36BAA" w:rsidRPr="00C74B34">
        <w:t xml:space="preserve">обеспечение условий для полноценного психологического и личностного развития </w:t>
      </w:r>
    </w:p>
    <w:p w:rsidR="00B36BAA" w:rsidRPr="00C74B34" w:rsidRDefault="00B36BAA" w:rsidP="00A84009">
      <w:pPr>
        <w:contextualSpacing/>
      </w:pPr>
      <w:r w:rsidRPr="00C74B34">
        <w:t xml:space="preserve">всех субъектов образовательной среды в соответствии с их индивидуальными </w:t>
      </w:r>
    </w:p>
    <w:p w:rsidR="00B36BAA" w:rsidRDefault="00B36BAA" w:rsidP="00A84009">
      <w:pPr>
        <w:contextualSpacing/>
      </w:pPr>
      <w:r w:rsidRPr="00C74B34">
        <w:t>возможностями и особенностями.</w:t>
      </w:r>
    </w:p>
    <w:p w:rsidR="00E6707B" w:rsidRPr="0093076C" w:rsidRDefault="00E6707B" w:rsidP="007453B3">
      <w:pPr>
        <w:tabs>
          <w:tab w:val="left" w:pos="2625"/>
        </w:tabs>
        <w:rPr>
          <w:b/>
        </w:rPr>
      </w:pPr>
    </w:p>
    <w:p w:rsidR="00B36BAA" w:rsidRPr="00C05254" w:rsidRDefault="00B36BAA" w:rsidP="007453B3">
      <w:pPr>
        <w:contextualSpacing/>
        <w:jc w:val="both"/>
        <w:rPr>
          <w:b/>
        </w:rPr>
      </w:pPr>
      <w:r w:rsidRPr="00C05254">
        <w:rPr>
          <w:b/>
        </w:rPr>
        <w:t>Психопрофилактика</w:t>
      </w:r>
      <w:r w:rsidR="00C05254" w:rsidRPr="00C05254">
        <w:rPr>
          <w:b/>
        </w:rPr>
        <w:t>.</w:t>
      </w:r>
    </w:p>
    <w:p w:rsidR="00A756FA" w:rsidRDefault="00B36BAA" w:rsidP="00A756FA">
      <w:pPr>
        <w:contextualSpacing/>
        <w:jc w:val="both"/>
      </w:pPr>
      <w:r>
        <w:t>В течение учебного года п</w:t>
      </w:r>
      <w:r w:rsidRPr="00C74B34">
        <w:t>ровод</w:t>
      </w:r>
      <w:r>
        <w:t>ились мероприятия</w:t>
      </w:r>
      <w:r w:rsidR="00A756FA">
        <w:t>:</w:t>
      </w:r>
    </w:p>
    <w:p w:rsidR="00A756FA" w:rsidRPr="00A756FA" w:rsidRDefault="00B36BAA" w:rsidP="00D042FA">
      <w:pPr>
        <w:pStyle w:val="a7"/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 w:rsidRPr="00A756FA">
        <w:rPr>
          <w:rFonts w:ascii="Times New Roman" w:hAnsi="Times New Roman"/>
        </w:rPr>
        <w:t xml:space="preserve">по профилактике гэмблинга и интернет-зависимости среди обучающихся; </w:t>
      </w:r>
    </w:p>
    <w:p w:rsidR="00A756FA" w:rsidRPr="00A756FA" w:rsidRDefault="00B36BAA" w:rsidP="00D042FA">
      <w:pPr>
        <w:pStyle w:val="a7"/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 w:rsidRPr="00A756FA">
        <w:rPr>
          <w:rFonts w:ascii="Times New Roman" w:hAnsi="Times New Roman"/>
        </w:rPr>
        <w:t xml:space="preserve">по общей и  первичной профилактике суицида подростков; </w:t>
      </w:r>
    </w:p>
    <w:p w:rsidR="00A756FA" w:rsidRPr="00A756FA" w:rsidRDefault="00B36BAA" w:rsidP="00D042FA">
      <w:pPr>
        <w:pStyle w:val="a7"/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 w:rsidRPr="00A756FA">
        <w:rPr>
          <w:rFonts w:ascii="Times New Roman" w:hAnsi="Times New Roman"/>
        </w:rPr>
        <w:t xml:space="preserve">по профилактике экстремизма и правонарушений в сфере межнациональных </w:t>
      </w:r>
      <w:r w:rsidR="00A756FA" w:rsidRPr="00A756FA">
        <w:rPr>
          <w:rFonts w:ascii="Times New Roman" w:hAnsi="Times New Roman"/>
        </w:rPr>
        <w:t xml:space="preserve">отношений; </w:t>
      </w:r>
    </w:p>
    <w:p w:rsidR="00B36BAA" w:rsidRPr="00A756FA" w:rsidRDefault="00A756FA" w:rsidP="00D042FA">
      <w:pPr>
        <w:pStyle w:val="a7"/>
        <w:numPr>
          <w:ilvl w:val="0"/>
          <w:numId w:val="4"/>
        </w:numPr>
        <w:ind w:left="714" w:hanging="357"/>
        <w:jc w:val="both"/>
        <w:rPr>
          <w:rFonts w:ascii="Times New Roman" w:hAnsi="Times New Roman"/>
        </w:rPr>
      </w:pPr>
      <w:r w:rsidRPr="00A756FA">
        <w:rPr>
          <w:rFonts w:ascii="Times New Roman" w:hAnsi="Times New Roman"/>
        </w:rPr>
        <w:t>посвященные</w:t>
      </w:r>
      <w:r w:rsidR="00B36BAA" w:rsidRPr="00A756FA">
        <w:rPr>
          <w:rFonts w:ascii="Times New Roman" w:hAnsi="Times New Roman"/>
        </w:rPr>
        <w:t xml:space="preserve"> проблеме жестокого обращения с детьми</w:t>
      </w:r>
      <w:r w:rsidRPr="00A756FA">
        <w:rPr>
          <w:rFonts w:ascii="Times New Roman" w:hAnsi="Times New Roman"/>
        </w:rPr>
        <w:t xml:space="preserve"> в семье</w:t>
      </w:r>
      <w:r w:rsidR="00B36BAA" w:rsidRPr="00A756FA">
        <w:rPr>
          <w:rFonts w:ascii="Times New Roman" w:hAnsi="Times New Roman"/>
        </w:rPr>
        <w:t>.</w:t>
      </w:r>
    </w:p>
    <w:p w:rsidR="00B36BAA" w:rsidRPr="00C05254" w:rsidRDefault="00B36BAA" w:rsidP="00605AD8">
      <w:pPr>
        <w:contextualSpacing/>
        <w:jc w:val="both"/>
        <w:rPr>
          <w:b/>
        </w:rPr>
      </w:pPr>
      <w:r w:rsidRPr="00C05254">
        <w:rPr>
          <w:b/>
        </w:rPr>
        <w:t>Психодиагностика</w:t>
      </w:r>
      <w:r w:rsidR="00C05254">
        <w:rPr>
          <w:b/>
        </w:rPr>
        <w:t>.</w:t>
      </w:r>
    </w:p>
    <w:p w:rsidR="00605AD8" w:rsidRDefault="00605AD8" w:rsidP="00605AD8">
      <w:pPr>
        <w:pStyle w:val="23"/>
        <w:spacing w:after="0" w:line="240" w:lineRule="auto"/>
        <w:ind w:left="0" w:firstLine="709"/>
        <w:contextualSpacing/>
        <w:jc w:val="both"/>
      </w:pPr>
      <w:r>
        <w:t>П</w:t>
      </w:r>
      <w:r w:rsidRPr="00370187">
        <w:t xml:space="preserve">о запросам педагогов и родителей </w:t>
      </w:r>
      <w:r>
        <w:t>в</w:t>
      </w:r>
      <w:r w:rsidRPr="00370187">
        <w:t xml:space="preserve"> течение всего учебного года проводилась индивидуальная  и групповая диагностика </w:t>
      </w:r>
      <w:r>
        <w:t>об</w:t>
      </w:r>
      <w:r w:rsidRPr="00370187">
        <w:t>уча</w:t>
      </w:r>
      <w:r>
        <w:t>ю</w:t>
      </w:r>
      <w:r w:rsidRPr="00370187">
        <w:t>щихся</w:t>
      </w:r>
      <w:r>
        <w:t>: обследовано</w:t>
      </w:r>
      <w:r w:rsidRPr="00370187">
        <w:t xml:space="preserve"> 49 человек  индивидуально и </w:t>
      </w:r>
      <w:r>
        <w:t xml:space="preserve">проведено </w:t>
      </w:r>
      <w:r w:rsidRPr="00370187">
        <w:t xml:space="preserve">25 групповых диагностических обследований </w:t>
      </w:r>
      <w:r>
        <w:t>об</w:t>
      </w:r>
      <w:r w:rsidRPr="00370187">
        <w:t>уча</w:t>
      </w:r>
      <w:r>
        <w:t>ю</w:t>
      </w:r>
      <w:r w:rsidRPr="00370187">
        <w:t xml:space="preserve">щихся. </w:t>
      </w:r>
    </w:p>
    <w:p w:rsidR="00605AD8" w:rsidRPr="00370187" w:rsidRDefault="00605AD8" w:rsidP="00605AD8">
      <w:pPr>
        <w:pStyle w:val="23"/>
        <w:spacing w:after="0" w:line="240" w:lineRule="auto"/>
        <w:ind w:left="0" w:firstLine="709"/>
        <w:contextualSpacing/>
        <w:jc w:val="both"/>
      </w:pPr>
      <w:r w:rsidRPr="00370187">
        <w:lastRenderedPageBreak/>
        <w:t>Индивидуальная диагностика прохо</w:t>
      </w:r>
      <w:r>
        <w:t xml:space="preserve">дила по различным направлениям: </w:t>
      </w:r>
      <w:r w:rsidRPr="00370187">
        <w:t xml:space="preserve">исследование интеллектуальной, мотивационной, личностной, эмоционально – волевой сфер. </w:t>
      </w:r>
    </w:p>
    <w:p w:rsidR="00B36BAA" w:rsidRPr="00C74B34" w:rsidRDefault="00B36BAA" w:rsidP="00605AD8">
      <w:pPr>
        <w:contextualSpacing/>
        <w:jc w:val="both"/>
      </w:pPr>
      <w:r w:rsidRPr="00C74B34">
        <w:t>Проведены:</w:t>
      </w:r>
    </w:p>
    <w:p w:rsidR="00370187" w:rsidRDefault="00370187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диагностический</w:t>
      </w:r>
      <w:r w:rsidRPr="00370187">
        <w:rPr>
          <w:rFonts w:ascii="Times New Roman" w:hAnsi="Times New Roman"/>
        </w:rPr>
        <w:t xml:space="preserve"> минимум</w:t>
      </w:r>
      <w:r w:rsidRPr="00697482">
        <w:rPr>
          <w:rFonts w:ascii="Times New Roman" w:hAnsi="Times New Roman"/>
        </w:rPr>
        <w:t xml:space="preserve"> в первых классах с целью определения уровня готовнос</w:t>
      </w:r>
      <w:r>
        <w:rPr>
          <w:rFonts w:ascii="Times New Roman" w:hAnsi="Times New Roman"/>
        </w:rPr>
        <w:t>ти детей  к школьному обучению;</w:t>
      </w:r>
      <w:r w:rsidRPr="00697482">
        <w:rPr>
          <w:rFonts w:ascii="Times New Roman" w:hAnsi="Times New Roman"/>
        </w:rPr>
        <w:t xml:space="preserve"> </w:t>
      </w:r>
    </w:p>
    <w:p w:rsidR="00A756FA" w:rsidRDefault="00370187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диагностика </w:t>
      </w:r>
      <w:r w:rsidRPr="00697482">
        <w:rPr>
          <w:rFonts w:ascii="Times New Roman" w:hAnsi="Times New Roman"/>
        </w:rPr>
        <w:t xml:space="preserve">определения уровня адаптации к школьному обучению учащихся </w:t>
      </w:r>
      <w:r w:rsidRPr="00370187">
        <w:rPr>
          <w:rFonts w:ascii="Times New Roman" w:hAnsi="Times New Roman"/>
        </w:rPr>
        <w:t>1-х классов</w:t>
      </w:r>
      <w:r>
        <w:rPr>
          <w:rFonts w:ascii="Times New Roman" w:hAnsi="Times New Roman"/>
        </w:rPr>
        <w:t>;</w:t>
      </w:r>
    </w:p>
    <w:p w:rsidR="00370187" w:rsidRPr="00697482" w:rsidRDefault="00370187" w:rsidP="00D042FA">
      <w:pPr>
        <w:pStyle w:val="a7"/>
        <w:numPr>
          <w:ilvl w:val="0"/>
          <w:numId w:val="3"/>
        </w:numPr>
        <w:rPr>
          <w:rFonts w:ascii="Times New Roman" w:hAnsi="Times New Roman"/>
        </w:rPr>
      </w:pPr>
      <w:r w:rsidRPr="00697482">
        <w:rPr>
          <w:rFonts w:ascii="Times New Roman" w:hAnsi="Times New Roman"/>
        </w:rPr>
        <w:t>комплексная ди</w:t>
      </w:r>
      <w:r>
        <w:rPr>
          <w:rFonts w:ascii="Times New Roman" w:hAnsi="Times New Roman"/>
        </w:rPr>
        <w:t>агностика учащихся  2 – 4-х классов;</w:t>
      </w:r>
    </w:p>
    <w:p w:rsidR="00370187" w:rsidRPr="00697482" w:rsidRDefault="00370187" w:rsidP="00D042FA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программе  сопровождения</w:t>
      </w:r>
      <w:r w:rsidRPr="00697482">
        <w:rPr>
          <w:rFonts w:ascii="Times New Roman" w:hAnsi="Times New Roman"/>
        </w:rPr>
        <w:t xml:space="preserve"> пе</w:t>
      </w:r>
      <w:r>
        <w:rPr>
          <w:rFonts w:ascii="Times New Roman" w:hAnsi="Times New Roman"/>
        </w:rPr>
        <w:t>рехода учащихся 4-х классов в среднее звено;</w:t>
      </w:r>
    </w:p>
    <w:p w:rsidR="00370187" w:rsidRPr="00370187" w:rsidRDefault="00370187" w:rsidP="00D042FA">
      <w:pPr>
        <w:pStyle w:val="a7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мероприятия по </w:t>
      </w:r>
      <w:r w:rsidRPr="00697482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е</w:t>
      </w:r>
      <w:r w:rsidRPr="00697482">
        <w:rPr>
          <w:rFonts w:ascii="Times New Roman" w:hAnsi="Times New Roman"/>
        </w:rPr>
        <w:t xml:space="preserve"> психологич</w:t>
      </w:r>
      <w:r>
        <w:rPr>
          <w:rFonts w:ascii="Times New Roman" w:hAnsi="Times New Roman"/>
        </w:rPr>
        <w:t>еского сопровождения учащихся 1 – 2-х классов  по ФГОС;</w:t>
      </w:r>
    </w:p>
    <w:p w:rsidR="00B36BAA" w:rsidRPr="00C74B34" w:rsidRDefault="00A756FA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36BAA" w:rsidRPr="00C74B34">
        <w:rPr>
          <w:rFonts w:ascii="Times New Roman" w:hAnsi="Times New Roman"/>
        </w:rPr>
        <w:t>оциально-психологический монитор</w:t>
      </w:r>
      <w:r w:rsidR="00B36BAA">
        <w:rPr>
          <w:rFonts w:ascii="Times New Roman" w:hAnsi="Times New Roman"/>
        </w:rPr>
        <w:t>инг воспитанности (параллели 8-10</w:t>
      </w:r>
      <w:r w:rsidR="00B36BAA" w:rsidRPr="00C74B34">
        <w:rPr>
          <w:rFonts w:ascii="Times New Roman" w:hAnsi="Times New Roman"/>
        </w:rPr>
        <w:t xml:space="preserve"> классов)</w:t>
      </w:r>
      <w:r>
        <w:rPr>
          <w:rFonts w:ascii="Times New Roman" w:hAnsi="Times New Roman"/>
        </w:rPr>
        <w:t>;</w:t>
      </w:r>
    </w:p>
    <w:p w:rsidR="00B36BAA" w:rsidRPr="00C74B34" w:rsidRDefault="00A756FA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36BAA" w:rsidRPr="00C74B34">
        <w:rPr>
          <w:rFonts w:ascii="Times New Roman" w:hAnsi="Times New Roman"/>
        </w:rPr>
        <w:t>ценка мотивации учения и отношения к школе (весь коллектив учащихся)</w:t>
      </w:r>
      <w:r>
        <w:rPr>
          <w:rFonts w:ascii="Times New Roman" w:hAnsi="Times New Roman"/>
        </w:rPr>
        <w:t>;</w:t>
      </w:r>
    </w:p>
    <w:p w:rsidR="00B36BAA" w:rsidRPr="00C74B34" w:rsidRDefault="00A756FA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36BAA" w:rsidRPr="00C74B34">
        <w:rPr>
          <w:rFonts w:ascii="Times New Roman" w:hAnsi="Times New Roman"/>
        </w:rPr>
        <w:t>оциометрия (</w:t>
      </w:r>
      <w:r w:rsidR="00B36BAA">
        <w:rPr>
          <w:rFonts w:ascii="Times New Roman" w:hAnsi="Times New Roman"/>
        </w:rPr>
        <w:t>7-8 классы</w:t>
      </w:r>
      <w:r w:rsidR="00B36BAA" w:rsidRPr="00C74B34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B36BAA" w:rsidRPr="00C74B34" w:rsidRDefault="00A756FA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B36BAA" w:rsidRPr="00C74B34">
        <w:rPr>
          <w:rFonts w:ascii="Times New Roman" w:hAnsi="Times New Roman"/>
        </w:rPr>
        <w:t>иагностика общения (параллель 5-7 классов)</w:t>
      </w:r>
      <w:r>
        <w:rPr>
          <w:rFonts w:ascii="Times New Roman" w:hAnsi="Times New Roman"/>
        </w:rPr>
        <w:t>;</w:t>
      </w:r>
    </w:p>
    <w:p w:rsidR="00B36BAA" w:rsidRPr="00C74B34" w:rsidRDefault="00A756FA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36BAA" w:rsidRPr="00C74B34">
        <w:rPr>
          <w:rFonts w:ascii="Times New Roman" w:hAnsi="Times New Roman"/>
        </w:rPr>
        <w:t>ценка работоспо</w:t>
      </w:r>
      <w:r>
        <w:rPr>
          <w:rFonts w:ascii="Times New Roman" w:hAnsi="Times New Roman"/>
        </w:rPr>
        <w:t>собности (параллель 5-9 классов</w:t>
      </w:r>
      <w:r w:rsidR="00B36BAA" w:rsidRPr="00C74B34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B36BAA" w:rsidRDefault="00A756FA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B36BAA" w:rsidRPr="00C74B34">
        <w:rPr>
          <w:rFonts w:ascii="Times New Roman" w:hAnsi="Times New Roman"/>
        </w:rPr>
        <w:t>сследование самооценки Дембо-Рубинштейн в</w:t>
      </w:r>
      <w:r w:rsidR="00B36BAA">
        <w:rPr>
          <w:rFonts w:ascii="Times New Roman" w:hAnsi="Times New Roman"/>
        </w:rPr>
        <w:t xml:space="preserve"> модификации А.М.Прихожан)</w:t>
      </w:r>
      <w:r>
        <w:rPr>
          <w:rFonts w:ascii="Times New Roman" w:hAnsi="Times New Roman"/>
        </w:rPr>
        <w:t>;</w:t>
      </w:r>
    </w:p>
    <w:p w:rsidR="00B36BAA" w:rsidRPr="00C74B34" w:rsidRDefault="00A756FA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социомониторинг;</w:t>
      </w:r>
    </w:p>
    <w:p w:rsidR="00B36BAA" w:rsidRPr="00C74B34" w:rsidRDefault="00A756FA" w:rsidP="00D042FA">
      <w:pPr>
        <w:pStyle w:val="a7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B36BAA" w:rsidRPr="00C74B34">
        <w:rPr>
          <w:rFonts w:ascii="Times New Roman" w:hAnsi="Times New Roman"/>
        </w:rPr>
        <w:t xml:space="preserve">етодика "Родители глазами детей" </w:t>
      </w:r>
      <w:r>
        <w:rPr>
          <w:rFonts w:ascii="Times New Roman" w:hAnsi="Times New Roman"/>
        </w:rPr>
        <w:t xml:space="preserve">по </w:t>
      </w:r>
      <w:r w:rsidR="00B36BAA" w:rsidRPr="00C74B34">
        <w:rPr>
          <w:rFonts w:ascii="Times New Roman" w:hAnsi="Times New Roman"/>
        </w:rPr>
        <w:t>А.И.Вассерман</w:t>
      </w:r>
      <w:r>
        <w:rPr>
          <w:rFonts w:ascii="Times New Roman" w:hAnsi="Times New Roman"/>
        </w:rPr>
        <w:t>у.</w:t>
      </w:r>
      <w:r w:rsidR="00B36BAA" w:rsidRPr="00C74B34">
        <w:rPr>
          <w:rFonts w:ascii="Times New Roman" w:hAnsi="Times New Roman"/>
        </w:rPr>
        <w:t xml:space="preserve"> </w:t>
      </w:r>
    </w:p>
    <w:p w:rsidR="00B36BAA" w:rsidRPr="00C74B34" w:rsidRDefault="00B36BAA" w:rsidP="00A756FA">
      <w:pPr>
        <w:ind w:firstLine="357"/>
        <w:contextualSpacing/>
        <w:jc w:val="both"/>
      </w:pPr>
      <w:r w:rsidRPr="00C74B34">
        <w:t>Проведены индивидуальные обследован</w:t>
      </w:r>
      <w:r w:rsidR="00A756FA">
        <w:t>ия 12 обучающихся по запросу классных руководителей и\или родителей.</w:t>
      </w:r>
    </w:p>
    <w:p w:rsidR="00B36BAA" w:rsidRPr="00C74B34" w:rsidRDefault="00B36BAA" w:rsidP="00A756FA">
      <w:pPr>
        <w:ind w:firstLine="357"/>
        <w:contextualSpacing/>
        <w:jc w:val="both"/>
      </w:pPr>
      <w:r w:rsidRPr="00C74B34">
        <w:t>Пр</w:t>
      </w:r>
      <w:r w:rsidR="00A756FA">
        <w:t>оведена</w:t>
      </w:r>
      <w:r w:rsidRPr="00C74B34">
        <w:t xml:space="preserve"> пр</w:t>
      </w:r>
      <w:r w:rsidR="00A756FA">
        <w:t>едпрофильная диагностика обучающихся 9-х классов.</w:t>
      </w:r>
    </w:p>
    <w:p w:rsidR="007453B3" w:rsidRDefault="007453B3" w:rsidP="00A756FA">
      <w:pPr>
        <w:contextualSpacing/>
        <w:jc w:val="both"/>
        <w:rPr>
          <w:b/>
        </w:rPr>
      </w:pPr>
    </w:p>
    <w:p w:rsidR="00B36BAA" w:rsidRPr="00C05254" w:rsidRDefault="00B36BAA" w:rsidP="00A756FA">
      <w:pPr>
        <w:contextualSpacing/>
        <w:jc w:val="both"/>
        <w:rPr>
          <w:b/>
        </w:rPr>
      </w:pPr>
      <w:r w:rsidRPr="00C05254">
        <w:rPr>
          <w:b/>
        </w:rPr>
        <w:t>Консультативная работа</w:t>
      </w:r>
      <w:r w:rsidR="00C05254">
        <w:rPr>
          <w:b/>
        </w:rPr>
        <w:t>.</w:t>
      </w:r>
    </w:p>
    <w:p w:rsidR="00370187" w:rsidRPr="00370187" w:rsidRDefault="00370187" w:rsidP="00370187">
      <w:pPr>
        <w:pStyle w:val="21"/>
        <w:spacing w:before="0" w:after="0" w:line="240" w:lineRule="auto"/>
        <w:ind w:firstLine="720"/>
        <w:contextualSpacing/>
        <w:rPr>
          <w:rFonts w:ascii="Times New Roman" w:hAnsi="Times New Roman"/>
          <w:sz w:val="24"/>
          <w:szCs w:val="24"/>
          <w:lang w:val="ru-RU"/>
        </w:rPr>
      </w:pPr>
      <w:r w:rsidRPr="00370187">
        <w:rPr>
          <w:rFonts w:ascii="Times New Roman" w:hAnsi="Times New Roman"/>
          <w:sz w:val="24"/>
          <w:szCs w:val="24"/>
          <w:lang w:val="ru-RU"/>
        </w:rPr>
        <w:t>По запросу педагогов и родителей проводились индивидуальные занятия. Всего за истекший период с учащимися 1-х, 2-х, 3-х, 4-х классов проведено 94 индивидуальных занятия по различным темам.</w:t>
      </w:r>
    </w:p>
    <w:p w:rsidR="00A756FA" w:rsidRDefault="00A756FA" w:rsidP="00A756FA">
      <w:pPr>
        <w:ind w:firstLine="709"/>
        <w:contextualSpacing/>
        <w:jc w:val="both"/>
      </w:pPr>
      <w:r>
        <w:t>Основная тема</w:t>
      </w:r>
      <w:r w:rsidR="00B36BAA" w:rsidRPr="00C74B34">
        <w:t xml:space="preserve"> консультаций с младшими подростками </w:t>
      </w:r>
      <w:r>
        <w:t>– их отношение</w:t>
      </w:r>
      <w:r w:rsidR="00B36BAA" w:rsidRPr="00C74B34">
        <w:t xml:space="preserve"> к школе и их жизненные планы.</w:t>
      </w:r>
      <w:r w:rsidR="00B36BAA">
        <w:t xml:space="preserve"> </w:t>
      </w:r>
    </w:p>
    <w:p w:rsidR="00B36BAA" w:rsidRPr="00C74B34" w:rsidRDefault="00B36BAA" w:rsidP="00A756FA">
      <w:pPr>
        <w:ind w:firstLine="709"/>
        <w:contextualSpacing/>
        <w:jc w:val="both"/>
      </w:pPr>
      <w:r w:rsidRPr="00C74B34">
        <w:t>Про</w:t>
      </w:r>
      <w:r w:rsidR="00A756FA">
        <w:t>ведены</w:t>
      </w:r>
      <w:r w:rsidRPr="00C74B34">
        <w:t xml:space="preserve"> индивидуальные консультации педа</w:t>
      </w:r>
      <w:r>
        <w:t>гогов и родителей по психолого-</w:t>
      </w:r>
      <w:r w:rsidRPr="00C74B34">
        <w:t>педагогическим проблемам:</w:t>
      </w:r>
    </w:p>
    <w:p w:rsidR="00705E81" w:rsidRPr="00C74B34" w:rsidRDefault="00A756FA" w:rsidP="00D042FA">
      <w:pPr>
        <w:pStyle w:val="a7"/>
        <w:numPr>
          <w:ilvl w:val="0"/>
          <w:numId w:val="5"/>
        </w:numPr>
        <w:jc w:val="both"/>
      </w:pPr>
      <w:r>
        <w:rPr>
          <w:rFonts w:ascii="Times New Roman" w:hAnsi="Times New Roman"/>
        </w:rPr>
        <w:t>с</w:t>
      </w:r>
      <w:r w:rsidR="00B36BAA" w:rsidRPr="00A756FA">
        <w:rPr>
          <w:rFonts w:ascii="Times New Roman" w:hAnsi="Times New Roman"/>
        </w:rPr>
        <w:t xml:space="preserve">реди педагогов </w:t>
      </w:r>
      <w:r w:rsidR="00705E81">
        <w:rPr>
          <w:rFonts w:ascii="Times New Roman" w:hAnsi="Times New Roman"/>
        </w:rPr>
        <w:t>34% от общего числа консультаций были посвящены обсуждению результатов диагностики обучающихся; 25% - подведению итогов психологического сопровождения параллели классов;</w:t>
      </w:r>
    </w:p>
    <w:p w:rsidR="00B36BAA" w:rsidRPr="00C74B34" w:rsidRDefault="00705E81" w:rsidP="00D042FA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36BAA" w:rsidRPr="00A756FA">
        <w:rPr>
          <w:rFonts w:ascii="Times New Roman" w:hAnsi="Times New Roman"/>
        </w:rPr>
        <w:t xml:space="preserve">реди родителей </w:t>
      </w:r>
      <w:r w:rsidRPr="00A756FA">
        <w:rPr>
          <w:rFonts w:ascii="Times New Roman" w:hAnsi="Times New Roman"/>
        </w:rPr>
        <w:t>95%</w:t>
      </w:r>
      <w:r>
        <w:rPr>
          <w:rFonts w:ascii="Times New Roman" w:hAnsi="Times New Roman"/>
        </w:rPr>
        <w:t xml:space="preserve"> консультаций</w:t>
      </w:r>
      <w:r w:rsidRPr="00A756FA">
        <w:rPr>
          <w:rFonts w:ascii="Times New Roman" w:hAnsi="Times New Roman"/>
        </w:rPr>
        <w:t xml:space="preserve"> от общего количества</w:t>
      </w:r>
      <w:r>
        <w:rPr>
          <w:rFonts w:ascii="Times New Roman" w:hAnsi="Times New Roman"/>
        </w:rPr>
        <w:t xml:space="preserve"> </w:t>
      </w:r>
      <w:r w:rsidRPr="00705E81">
        <w:rPr>
          <w:rFonts w:ascii="Times New Roman" w:hAnsi="Times New Roman"/>
        </w:rPr>
        <w:t xml:space="preserve">запросов </w:t>
      </w:r>
      <w:r>
        <w:rPr>
          <w:rFonts w:ascii="Times New Roman" w:hAnsi="Times New Roman"/>
        </w:rPr>
        <w:t>были посвящены особенностям</w:t>
      </w:r>
      <w:r w:rsidR="00B36BAA" w:rsidRPr="00C74B34">
        <w:rPr>
          <w:rFonts w:ascii="Times New Roman" w:hAnsi="Times New Roman"/>
        </w:rPr>
        <w:t xml:space="preserve"> самочувствия ребенка в семье и поведения детей в школе</w:t>
      </w:r>
      <w:r>
        <w:rPr>
          <w:rFonts w:ascii="Times New Roman" w:hAnsi="Times New Roman"/>
        </w:rPr>
        <w:t>;</w:t>
      </w:r>
      <w:r w:rsidR="00B36BAA" w:rsidRPr="00C74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36BAA" w:rsidRPr="00C74B34">
        <w:rPr>
          <w:rFonts w:ascii="Times New Roman" w:hAnsi="Times New Roman"/>
        </w:rPr>
        <w:t>вопросам воспитания и взаимодействия с детьми группы риска.</w:t>
      </w:r>
    </w:p>
    <w:p w:rsidR="00B36BAA" w:rsidRPr="00C74B34" w:rsidRDefault="00B36BAA" w:rsidP="00705E81">
      <w:pPr>
        <w:ind w:firstLine="360"/>
        <w:contextualSpacing/>
        <w:jc w:val="both"/>
      </w:pPr>
      <w:r w:rsidRPr="00C74B34">
        <w:t>Подготовлено 12 индивидуальных характеристик-представлений на учащихся по запросу родителей.</w:t>
      </w:r>
    </w:p>
    <w:p w:rsidR="007453B3" w:rsidRDefault="007453B3" w:rsidP="0093076C">
      <w:pPr>
        <w:ind w:firstLine="709"/>
      </w:pPr>
    </w:p>
    <w:p w:rsidR="00B02B09" w:rsidRPr="0093076C" w:rsidRDefault="00B02B09" w:rsidP="0093076C">
      <w:pPr>
        <w:ind w:firstLine="709"/>
      </w:pPr>
      <w:r w:rsidRPr="0093076C">
        <w:t>На базе школы работает структурное подразделение – логопедический пункт.</w:t>
      </w:r>
    </w:p>
    <w:p w:rsidR="00E6707B" w:rsidRPr="0093076C" w:rsidRDefault="00E6707B" w:rsidP="0093076C">
      <w:pPr>
        <w:tabs>
          <w:tab w:val="left" w:pos="2625"/>
        </w:tabs>
        <w:ind w:firstLine="709"/>
        <w:jc w:val="center"/>
        <w:rPr>
          <w:b/>
        </w:rPr>
      </w:pPr>
    </w:p>
    <w:p w:rsidR="00E6707B" w:rsidRPr="0093076C" w:rsidRDefault="00E6707B" w:rsidP="0093076C">
      <w:pPr>
        <w:tabs>
          <w:tab w:val="left" w:pos="2625"/>
        </w:tabs>
        <w:ind w:firstLine="709"/>
        <w:jc w:val="both"/>
        <w:rPr>
          <w:b/>
        </w:rPr>
      </w:pPr>
    </w:p>
    <w:p w:rsidR="0010398E" w:rsidRPr="007453B3" w:rsidRDefault="0010398E" w:rsidP="007453B3">
      <w:pPr>
        <w:ind w:firstLine="709"/>
        <w:rPr>
          <w:rFonts w:eastAsia="Calibri"/>
          <w:b/>
          <w:lang w:eastAsia="en-US"/>
        </w:rPr>
      </w:pPr>
      <w:r w:rsidRPr="007453B3">
        <w:rPr>
          <w:b/>
        </w:rPr>
        <w:t>УСЛОВИЯ ОСУЩЕСТВЛЕНИЯ ОБРАЗОВАТЕЛЬНОГО ПРОЦЕССА</w:t>
      </w:r>
    </w:p>
    <w:p w:rsidR="0010398E" w:rsidRPr="0093076C" w:rsidRDefault="0010398E" w:rsidP="0093076C">
      <w:pPr>
        <w:ind w:firstLine="709"/>
        <w:jc w:val="both"/>
      </w:pPr>
    </w:p>
    <w:p w:rsidR="0010398E" w:rsidRPr="0093076C" w:rsidRDefault="0010398E" w:rsidP="0093076C">
      <w:pPr>
        <w:ind w:firstLine="709"/>
        <w:jc w:val="both"/>
        <w:rPr>
          <w:b/>
        </w:rPr>
      </w:pPr>
      <w:r w:rsidRPr="0093076C">
        <w:rPr>
          <w:b/>
        </w:rPr>
        <w:t>Режим работы</w:t>
      </w:r>
    </w:p>
    <w:p w:rsidR="0010398E" w:rsidRPr="0093076C" w:rsidRDefault="0010398E" w:rsidP="0093076C">
      <w:pPr>
        <w:ind w:firstLine="709"/>
        <w:jc w:val="both"/>
      </w:pPr>
      <w:r w:rsidRPr="0093076C">
        <w:t>Учебный год условно делится на триместры (1-9 классы) и на полугодия (10-11 классы), являющиеся периодами, по итогам которых выставляются отметки за текущее освоение образовательных программ во 2-11-х классах.</w:t>
      </w:r>
    </w:p>
    <w:p w:rsidR="0010398E" w:rsidRPr="0093076C" w:rsidRDefault="0010398E" w:rsidP="0093076C">
      <w:pPr>
        <w:ind w:firstLine="709"/>
        <w:jc w:val="both"/>
      </w:pPr>
      <w:r w:rsidRPr="0093076C">
        <w:t>Обучение осуществляется в одну смену. Начало занятий в 8 часов 30 минут. Продолжительность уроков: 1-е классы – 35 минут</w:t>
      </w:r>
      <w:r w:rsidR="00B84922" w:rsidRPr="0093076C">
        <w:t xml:space="preserve"> (</w:t>
      </w:r>
      <w:r w:rsidR="00B84922" w:rsidRPr="0093076C">
        <w:rPr>
          <w:lang w:val="en-US"/>
        </w:rPr>
        <w:t>I</w:t>
      </w:r>
      <w:r w:rsidR="00B84922" w:rsidRPr="0093076C">
        <w:t xml:space="preserve"> </w:t>
      </w:r>
      <w:r w:rsidR="00B370B7" w:rsidRPr="0093076C">
        <w:t>полу</w:t>
      </w:r>
      <w:r w:rsidR="00B84922" w:rsidRPr="0093076C">
        <w:t>годие)</w:t>
      </w:r>
      <w:r w:rsidRPr="0093076C">
        <w:t xml:space="preserve">, 2-11 классы – 45 минут. </w:t>
      </w:r>
      <w:r w:rsidRPr="0093076C">
        <w:lastRenderedPageBreak/>
        <w:t xml:space="preserve">Продолжительность перемен – 10 минут и две перемены по 20 минут. Перерыв между кружковыми занятиями – 10 минут. </w:t>
      </w:r>
    </w:p>
    <w:p w:rsidR="00E32FFD" w:rsidRPr="0093076C" w:rsidRDefault="00E32FFD" w:rsidP="0093076C">
      <w:pPr>
        <w:ind w:firstLine="709"/>
        <w:jc w:val="both"/>
        <w:rPr>
          <w:b/>
        </w:rPr>
      </w:pPr>
      <w:r w:rsidRPr="0093076C">
        <w:rPr>
          <w:b/>
        </w:rPr>
        <w:t xml:space="preserve">Расписание звонков: </w:t>
      </w:r>
    </w:p>
    <w:tbl>
      <w:tblPr>
        <w:tblStyle w:val="a8"/>
        <w:tblpPr w:leftFromText="180" w:rightFromText="180" w:vertAnchor="text" w:horzAnchor="margin" w:tblpXSpec="center" w:tblpY="129"/>
        <w:tblW w:w="0" w:type="auto"/>
        <w:tblLook w:val="04A0"/>
      </w:tblPr>
      <w:tblGrid>
        <w:gridCol w:w="1101"/>
        <w:gridCol w:w="1842"/>
        <w:gridCol w:w="1276"/>
        <w:gridCol w:w="2268"/>
      </w:tblGrid>
      <w:tr w:rsidR="00E32FFD" w:rsidRPr="0093076C" w:rsidTr="001D5EA4">
        <w:tc>
          <w:tcPr>
            <w:tcW w:w="1101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1 урок  </w:t>
            </w:r>
          </w:p>
        </w:tc>
        <w:tc>
          <w:tcPr>
            <w:tcW w:w="1842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   8.30. -  9.15.            </w:t>
            </w:r>
          </w:p>
        </w:tc>
        <w:tc>
          <w:tcPr>
            <w:tcW w:w="1276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5 урок  </w:t>
            </w:r>
          </w:p>
        </w:tc>
        <w:tc>
          <w:tcPr>
            <w:tcW w:w="2268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   12.30.-13.15.</w:t>
            </w:r>
          </w:p>
        </w:tc>
      </w:tr>
      <w:tr w:rsidR="00E32FFD" w:rsidRPr="0093076C" w:rsidTr="001D5EA4">
        <w:tc>
          <w:tcPr>
            <w:tcW w:w="1101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2 урок  </w:t>
            </w:r>
          </w:p>
        </w:tc>
        <w:tc>
          <w:tcPr>
            <w:tcW w:w="1842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   9.25.- 10.10.                </w:t>
            </w:r>
          </w:p>
        </w:tc>
        <w:tc>
          <w:tcPr>
            <w:tcW w:w="1276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6 урок  </w:t>
            </w:r>
          </w:p>
        </w:tc>
        <w:tc>
          <w:tcPr>
            <w:tcW w:w="2268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   13.25.- 14.10.</w:t>
            </w:r>
          </w:p>
        </w:tc>
      </w:tr>
      <w:tr w:rsidR="00E32FFD" w:rsidRPr="0093076C" w:rsidTr="001D5EA4">
        <w:tc>
          <w:tcPr>
            <w:tcW w:w="1101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3 урок  </w:t>
            </w:r>
          </w:p>
        </w:tc>
        <w:tc>
          <w:tcPr>
            <w:tcW w:w="1842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   10.30.- 11.15.     </w:t>
            </w:r>
          </w:p>
        </w:tc>
        <w:tc>
          <w:tcPr>
            <w:tcW w:w="1276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7 урок  </w:t>
            </w:r>
          </w:p>
        </w:tc>
        <w:tc>
          <w:tcPr>
            <w:tcW w:w="2268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   14.20.- 15.05.</w:t>
            </w:r>
          </w:p>
        </w:tc>
      </w:tr>
      <w:tr w:rsidR="00E32FFD" w:rsidRPr="0093076C" w:rsidTr="001D5EA4">
        <w:tc>
          <w:tcPr>
            <w:tcW w:w="1101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4 урок  </w:t>
            </w:r>
          </w:p>
        </w:tc>
        <w:tc>
          <w:tcPr>
            <w:tcW w:w="1842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  <w:r w:rsidRPr="0093076C">
              <w:rPr>
                <w:sz w:val="24"/>
                <w:szCs w:val="24"/>
              </w:rPr>
              <w:t xml:space="preserve">   11.35.- 12.20.</w:t>
            </w:r>
          </w:p>
        </w:tc>
        <w:tc>
          <w:tcPr>
            <w:tcW w:w="1276" w:type="dxa"/>
          </w:tcPr>
          <w:p w:rsidR="00E32FFD" w:rsidRPr="0093076C" w:rsidRDefault="00E32FFD" w:rsidP="001D5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2FFD" w:rsidRPr="0093076C" w:rsidRDefault="00E32FFD" w:rsidP="0093076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E32FFD" w:rsidRPr="0093076C" w:rsidRDefault="00E32FFD" w:rsidP="0093076C">
      <w:pPr>
        <w:ind w:firstLine="709"/>
        <w:jc w:val="both"/>
      </w:pPr>
    </w:p>
    <w:p w:rsidR="00E32FFD" w:rsidRPr="0093076C" w:rsidRDefault="00E32FFD" w:rsidP="0093076C">
      <w:pPr>
        <w:ind w:firstLine="709"/>
        <w:jc w:val="both"/>
        <w:rPr>
          <w:b/>
          <w:color w:val="FF0000"/>
        </w:rPr>
      </w:pPr>
    </w:p>
    <w:p w:rsidR="003E461A" w:rsidRPr="0093076C" w:rsidRDefault="003E461A" w:rsidP="0093076C">
      <w:pPr>
        <w:ind w:firstLine="709"/>
        <w:jc w:val="center"/>
        <w:rPr>
          <w:b/>
          <w:color w:val="FF0000"/>
        </w:rPr>
      </w:pPr>
    </w:p>
    <w:p w:rsidR="003E461A" w:rsidRPr="0093076C" w:rsidRDefault="003E461A" w:rsidP="0093076C">
      <w:pPr>
        <w:ind w:firstLine="709"/>
        <w:jc w:val="center"/>
        <w:rPr>
          <w:b/>
          <w:color w:val="FF0000"/>
        </w:rPr>
      </w:pPr>
    </w:p>
    <w:p w:rsidR="003E461A" w:rsidRPr="0093076C" w:rsidRDefault="003E461A" w:rsidP="0093076C">
      <w:pPr>
        <w:ind w:firstLine="709"/>
        <w:jc w:val="center"/>
        <w:rPr>
          <w:b/>
          <w:color w:val="FF0000"/>
        </w:rPr>
      </w:pPr>
    </w:p>
    <w:p w:rsidR="003E461A" w:rsidRPr="0093076C" w:rsidRDefault="003E461A" w:rsidP="0093076C">
      <w:pPr>
        <w:ind w:firstLine="709"/>
        <w:jc w:val="center"/>
        <w:rPr>
          <w:b/>
          <w:color w:val="FF0000"/>
        </w:rPr>
      </w:pPr>
    </w:p>
    <w:p w:rsidR="00B912F8" w:rsidRDefault="0010398E" w:rsidP="0093076C">
      <w:pPr>
        <w:ind w:firstLine="709"/>
        <w:jc w:val="center"/>
        <w:rPr>
          <w:b/>
        </w:rPr>
      </w:pPr>
      <w:r w:rsidRPr="0093076C">
        <w:rPr>
          <w:b/>
        </w:rPr>
        <w:t xml:space="preserve">Учебно-материальная база, благоустройство, оснащенность. </w:t>
      </w:r>
    </w:p>
    <w:p w:rsidR="0010398E" w:rsidRPr="0093076C" w:rsidRDefault="0010398E" w:rsidP="0093076C">
      <w:pPr>
        <w:ind w:firstLine="709"/>
        <w:jc w:val="center"/>
        <w:rPr>
          <w:b/>
        </w:rPr>
      </w:pPr>
      <w:r w:rsidRPr="0093076C">
        <w:rPr>
          <w:b/>
        </w:rPr>
        <w:t>IT-инфраструктура</w:t>
      </w:r>
    </w:p>
    <w:p w:rsidR="00F47B8D" w:rsidRPr="0093076C" w:rsidRDefault="00F47B8D" w:rsidP="0093076C">
      <w:pPr>
        <w:ind w:firstLine="709"/>
        <w:jc w:val="both"/>
      </w:pPr>
      <w:r w:rsidRPr="0093076C">
        <w:t>Школа имеет бл</w:t>
      </w:r>
      <w:r w:rsidR="006A38AD" w:rsidRPr="0093076C">
        <w:t>агоустроенную территорию с</w:t>
      </w:r>
      <w:r w:rsidRPr="0093076C">
        <w:t xml:space="preserve"> ограждением. На при</w:t>
      </w:r>
      <w:r w:rsidR="006A38AD" w:rsidRPr="0093076C">
        <w:t>школьной территории находятся</w:t>
      </w:r>
      <w:r w:rsidRPr="0093076C">
        <w:t xml:space="preserve"> </w:t>
      </w:r>
      <w:r w:rsidR="00235D4A" w:rsidRPr="0093076C">
        <w:t>3</w:t>
      </w:r>
      <w:r w:rsidRPr="0093076C">
        <w:t xml:space="preserve"> детских спортивных комплекса, 6 скамеек, 17 вазонов с цветами.</w:t>
      </w:r>
      <w:r w:rsidR="00235D4A" w:rsidRPr="0093076C">
        <w:t xml:space="preserve"> Подана заявка на строительство спортивного стадиона.</w:t>
      </w:r>
    </w:p>
    <w:p w:rsidR="0010398E" w:rsidRPr="0093076C" w:rsidRDefault="0010398E" w:rsidP="0093076C">
      <w:pPr>
        <w:ind w:firstLine="709"/>
        <w:jc w:val="both"/>
      </w:pPr>
      <w:r w:rsidRPr="0093076C">
        <w:t>Школа расположена в типовом трехэтажном здании, оснащенном актовым</w:t>
      </w:r>
      <w:r w:rsidR="007D6EA9" w:rsidRPr="0093076C">
        <w:t xml:space="preserve"> (193кв.м) </w:t>
      </w:r>
      <w:r w:rsidRPr="0093076C">
        <w:t xml:space="preserve"> и двумя спортивными залами</w:t>
      </w:r>
      <w:r w:rsidR="007D6EA9" w:rsidRPr="0093076C">
        <w:t xml:space="preserve"> (286,4 кв.м и 297,3 кв.м)</w:t>
      </w:r>
      <w:r w:rsidRPr="0093076C">
        <w:t xml:space="preserve">. </w:t>
      </w:r>
    </w:p>
    <w:p w:rsidR="005C1096" w:rsidRPr="0093076C" w:rsidRDefault="0010398E" w:rsidP="0093076C">
      <w:pPr>
        <w:ind w:firstLine="709"/>
        <w:jc w:val="both"/>
      </w:pPr>
      <w:r w:rsidRPr="0093076C">
        <w:t xml:space="preserve">Для организации воспитательно-образовательного процесса в школе имеются </w:t>
      </w:r>
      <w:r w:rsidR="007D6EA9" w:rsidRPr="0093076C">
        <w:t>49 учебных</w:t>
      </w:r>
      <w:r w:rsidRPr="0093076C">
        <w:t xml:space="preserve"> кабинет</w:t>
      </w:r>
      <w:r w:rsidR="007D6EA9" w:rsidRPr="0093076C">
        <w:t>ов</w:t>
      </w:r>
      <w:r w:rsidR="007453B3">
        <w:t xml:space="preserve"> (отремонтировано 3 кабинета</w:t>
      </w:r>
      <w:r w:rsidR="00235D4A" w:rsidRPr="0093076C">
        <w:t>)</w:t>
      </w:r>
      <w:r w:rsidRPr="0093076C">
        <w:t xml:space="preserve">, </w:t>
      </w:r>
      <w:r w:rsidR="006A38AD" w:rsidRPr="0093076C">
        <w:t>медицинский и процедурный кабинеты</w:t>
      </w:r>
      <w:r w:rsidRPr="0093076C">
        <w:t xml:space="preserve"> </w:t>
      </w:r>
      <w:r w:rsidR="006A38AD" w:rsidRPr="0093076C">
        <w:t xml:space="preserve">с полным современным медицинским оснащением, </w:t>
      </w:r>
      <w:r w:rsidR="00B8618E" w:rsidRPr="0093076C">
        <w:t xml:space="preserve">медиатека, </w:t>
      </w:r>
      <w:r w:rsidRPr="0093076C">
        <w:t>кабинет психолога, социального педагога, библиотека с читальным залом, столовая</w:t>
      </w:r>
      <w:r w:rsidR="00F47B8D" w:rsidRPr="0093076C">
        <w:t xml:space="preserve"> (182,6 кв.м с 240 посадочными местами</w:t>
      </w:r>
      <w:r w:rsidR="00235D4A" w:rsidRPr="0093076C">
        <w:t>)</w:t>
      </w:r>
      <w:r w:rsidRPr="0093076C">
        <w:t>.</w:t>
      </w:r>
      <w:r w:rsidR="00235D4A" w:rsidRPr="0093076C">
        <w:t xml:space="preserve"> Администрация школы в течение учебного года оснащала пищеблок новым оборудованием.</w:t>
      </w:r>
    </w:p>
    <w:p w:rsidR="005C1096" w:rsidRPr="0093076C" w:rsidRDefault="005C1096" w:rsidP="0093076C">
      <w:pPr>
        <w:ind w:firstLine="709"/>
        <w:jc w:val="both"/>
        <w:rPr>
          <w:color w:val="FF0000"/>
        </w:rPr>
      </w:pPr>
    </w:p>
    <w:p w:rsidR="007D6EA9" w:rsidRPr="0093076C" w:rsidRDefault="0010398E" w:rsidP="0093076C">
      <w:pPr>
        <w:ind w:firstLine="709"/>
        <w:jc w:val="both"/>
        <w:rPr>
          <w:rFonts w:eastAsia="Times New Roman"/>
          <w:color w:val="FF0000"/>
        </w:rPr>
      </w:pPr>
      <w:r w:rsidRPr="0093076C">
        <w:t xml:space="preserve">Информационное </w:t>
      </w:r>
      <w:r w:rsidR="0043542E" w:rsidRPr="0093076C">
        <w:t xml:space="preserve">обеспечение учебного процесса </w:t>
      </w:r>
      <w:r w:rsidRPr="0093076C">
        <w:t>осуществляется с помощ</w:t>
      </w:r>
      <w:r w:rsidR="00A268FE" w:rsidRPr="0093076C">
        <w:t xml:space="preserve">ью  </w:t>
      </w:r>
      <w:r w:rsidR="00D50E0D" w:rsidRPr="0093076C">
        <w:t>четырех</w:t>
      </w:r>
      <w:r w:rsidR="00A268FE" w:rsidRPr="0093076C">
        <w:t xml:space="preserve"> компьютерных классов и</w:t>
      </w:r>
      <w:r w:rsidRPr="0093076C">
        <w:t xml:space="preserve"> сети Интернет. </w:t>
      </w:r>
      <w:r w:rsidR="006B690E" w:rsidRPr="0093076C">
        <w:rPr>
          <w:rFonts w:eastAsia="Times New Roman"/>
        </w:rPr>
        <w:t>IT-</w:t>
      </w:r>
      <w:r w:rsidR="007D6EA9" w:rsidRPr="0093076C">
        <w:rPr>
          <w:rFonts w:eastAsia="Times New Roman"/>
        </w:rPr>
        <w:t>инфраструктура школы</w:t>
      </w:r>
      <w:r w:rsidR="007D6EA9" w:rsidRPr="0093076C">
        <w:rPr>
          <w:rFonts w:eastAsia="Times New Roman"/>
          <w:b/>
          <w:bCs/>
        </w:rPr>
        <w:t xml:space="preserve"> </w:t>
      </w:r>
      <w:r w:rsidR="00A268FE" w:rsidRPr="0093076C">
        <w:rPr>
          <w:rFonts w:eastAsia="Times New Roman"/>
        </w:rPr>
        <w:t>представляет собой 4</w:t>
      </w:r>
      <w:r w:rsidR="006B690E" w:rsidRPr="0093076C">
        <w:rPr>
          <w:rFonts w:eastAsia="Times New Roman"/>
        </w:rPr>
        <w:t xml:space="preserve"> точки</w:t>
      </w:r>
      <w:r w:rsidR="00B370B7" w:rsidRPr="0093076C">
        <w:rPr>
          <w:rFonts w:eastAsia="Times New Roman"/>
        </w:rPr>
        <w:t xml:space="preserve"> свободного доступа в И</w:t>
      </w:r>
      <w:r w:rsidR="007D6EA9" w:rsidRPr="0093076C">
        <w:rPr>
          <w:rFonts w:eastAsia="Times New Roman"/>
        </w:rPr>
        <w:t>нтерн</w:t>
      </w:r>
      <w:r w:rsidR="00A268FE" w:rsidRPr="0093076C">
        <w:rPr>
          <w:rFonts w:eastAsia="Times New Roman"/>
        </w:rPr>
        <w:t>ет. Компьютеры связаны в единую</w:t>
      </w:r>
      <w:r w:rsidR="007D6EA9" w:rsidRPr="0093076C">
        <w:rPr>
          <w:rFonts w:eastAsia="Times New Roman"/>
        </w:rPr>
        <w:t xml:space="preserve"> ЛВС, объединяющую все предметные кабинеты, администр</w:t>
      </w:r>
      <w:r w:rsidR="00A268FE" w:rsidRPr="0093076C">
        <w:rPr>
          <w:rFonts w:eastAsia="Times New Roman"/>
        </w:rPr>
        <w:t>ативные компьютеры</w:t>
      </w:r>
      <w:r w:rsidR="007D6EA9" w:rsidRPr="0093076C">
        <w:rPr>
          <w:rFonts w:eastAsia="Times New Roman"/>
          <w:color w:val="FF0000"/>
        </w:rPr>
        <w:t>.</w:t>
      </w:r>
    </w:p>
    <w:p w:rsidR="006B690E" w:rsidRPr="0093076C" w:rsidRDefault="006B690E" w:rsidP="0093076C">
      <w:pPr>
        <w:ind w:firstLine="709"/>
        <w:jc w:val="both"/>
        <w:rPr>
          <w:rFonts w:eastAsia="Times New Roman"/>
          <w:i/>
        </w:rPr>
      </w:pPr>
    </w:p>
    <w:p w:rsidR="007D6EA9" w:rsidRPr="007453B3" w:rsidRDefault="007D6EA9" w:rsidP="007453B3">
      <w:pPr>
        <w:ind w:firstLine="709"/>
        <w:rPr>
          <w:rFonts w:eastAsia="Times New Roman"/>
          <w:b/>
          <w:i/>
        </w:rPr>
      </w:pPr>
      <w:r w:rsidRPr="0093076C">
        <w:rPr>
          <w:rFonts w:eastAsia="Times New Roman"/>
        </w:rPr>
        <w:t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учебного занятия печатными дидактически</w:t>
      </w:r>
      <w:r w:rsidR="00A268FE" w:rsidRPr="0093076C">
        <w:rPr>
          <w:rFonts w:eastAsia="Times New Roman"/>
        </w:rPr>
        <w:t>ми материалами и др), применять</w:t>
      </w:r>
      <w:r w:rsidRPr="0093076C">
        <w:rPr>
          <w:rFonts w:eastAsia="Times New Roman"/>
        </w:rPr>
        <w:t xml:space="preserve"> информационные технологии в образовательном процессе. </w:t>
      </w:r>
    </w:p>
    <w:p w:rsidR="003D2A58" w:rsidRPr="0093076C" w:rsidRDefault="003D2A58" w:rsidP="0093076C">
      <w:pPr>
        <w:ind w:firstLine="709"/>
        <w:jc w:val="both"/>
      </w:pPr>
      <w:r w:rsidRPr="0093076C">
        <w:t xml:space="preserve">В школе работает медицинский </w:t>
      </w:r>
      <w:r w:rsidR="00B8618E" w:rsidRPr="0093076C">
        <w:t xml:space="preserve">и процедурный </w:t>
      </w:r>
      <w:r w:rsidRPr="0093076C">
        <w:t>кабинет</w:t>
      </w:r>
      <w:r w:rsidR="00B8618E" w:rsidRPr="0093076C">
        <w:t>ы общей площадью 26,7 кв.м</w:t>
      </w:r>
      <w:r w:rsidR="006B690E" w:rsidRPr="0093076C">
        <w:t>, оснащенные современным медицинским оборудованием.</w:t>
      </w:r>
      <w:r w:rsidRPr="0093076C">
        <w:t xml:space="preserve"> Врач и фельдшер детской поликлиники №73 систематически проводят </w:t>
      </w:r>
      <w:r w:rsidR="006B690E" w:rsidRPr="0093076C">
        <w:t>профил</w:t>
      </w:r>
      <w:r w:rsidR="00B370B7" w:rsidRPr="0093076C">
        <w:t>актические осмотры и диспансе</w:t>
      </w:r>
      <w:r w:rsidR="006B690E" w:rsidRPr="0093076C">
        <w:t>ризацию</w:t>
      </w:r>
      <w:r w:rsidRPr="0093076C">
        <w:t xml:space="preserve"> детей.</w:t>
      </w:r>
    </w:p>
    <w:p w:rsidR="00D2076F" w:rsidRPr="0093076C" w:rsidRDefault="0017277F" w:rsidP="0093076C">
      <w:pPr>
        <w:ind w:firstLine="709"/>
        <w:rPr>
          <w:i/>
        </w:rPr>
      </w:pPr>
      <w:r w:rsidRPr="0093076C">
        <w:t>В соответствии с планом воспитательной работы в школе проводятся мероприятия, способствующие сохранению и восстановлению психологического и физического здоровья учащихся. Проводимые ежегодно медицинские осмотры показывают, что состояние здоровья учащихся практически стабильно. Снижается количество абсолютно здоровых детей, поступающих в школу, поэтому задача педагогического коллектива не только сохранять, но и укреплять здоровье детей</w:t>
      </w:r>
      <w:r w:rsidRPr="0093076C">
        <w:rPr>
          <w:i/>
        </w:rPr>
        <w:t>.</w:t>
      </w:r>
    </w:p>
    <w:p w:rsidR="0017277F" w:rsidRPr="0093076C" w:rsidRDefault="0017277F" w:rsidP="0093076C">
      <w:pPr>
        <w:ind w:firstLine="709"/>
        <w:rPr>
          <w:i/>
          <w:color w:val="FF0000"/>
        </w:rPr>
      </w:pPr>
    </w:p>
    <w:p w:rsidR="0017277F" w:rsidRPr="0093076C" w:rsidRDefault="0017277F" w:rsidP="0093076C">
      <w:pPr>
        <w:ind w:firstLine="709"/>
        <w:sectPr w:rsidR="0017277F" w:rsidRPr="0093076C" w:rsidSect="00D26E51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134" w:header="142" w:footer="708" w:gutter="0"/>
          <w:cols w:space="708"/>
          <w:titlePg/>
          <w:docGrid w:linePitch="360"/>
        </w:sectPr>
      </w:pPr>
    </w:p>
    <w:p w:rsidR="00F57AFC" w:rsidRPr="0093076C" w:rsidRDefault="00F57AFC" w:rsidP="0093076C">
      <w:pPr>
        <w:ind w:firstLine="709"/>
        <w:jc w:val="center"/>
      </w:pPr>
      <w:r w:rsidRPr="00C05254">
        <w:rPr>
          <w:b/>
        </w:rPr>
        <w:lastRenderedPageBreak/>
        <w:t>Анализ показателей по состоянию здоровья детей</w:t>
      </w:r>
    </w:p>
    <w:p w:rsidR="00F57AFC" w:rsidRPr="0093076C" w:rsidRDefault="00F57AFC" w:rsidP="0093076C">
      <w:pPr>
        <w:ind w:firstLine="709"/>
      </w:pPr>
      <w:r w:rsidRPr="0093076C">
        <w:t>Количество детей с 1  группой</w:t>
      </w:r>
      <w:r w:rsidR="007453B3">
        <w:t xml:space="preserve"> </w:t>
      </w:r>
      <w:r w:rsidRPr="0093076C">
        <w:t xml:space="preserve"> здоровья уменьшилось.  Снизились  показатели по 4 группе. </w:t>
      </w:r>
    </w:p>
    <w:p w:rsidR="007453B3" w:rsidRDefault="00F57AFC" w:rsidP="007453B3">
      <w:pPr>
        <w:ind w:firstLine="709"/>
      </w:pPr>
      <w:r w:rsidRPr="0093076C">
        <w:t>Отмечается рост количества детей со 2 группой здоровья.</w:t>
      </w:r>
    </w:p>
    <w:p w:rsidR="00F57AFC" w:rsidRPr="0093076C" w:rsidRDefault="00F57AFC" w:rsidP="007453B3">
      <w:pPr>
        <w:ind w:firstLine="709"/>
      </w:pPr>
      <w:r w:rsidRPr="0093076C">
        <w:t>Наблюдается т</w:t>
      </w:r>
      <w:r w:rsidR="001D5EA4">
        <w:t>енденция к снижению заболеваний</w:t>
      </w:r>
      <w:r w:rsidRPr="0093076C">
        <w:t>: органов зрения,  пищеварения, аллергических заболеваний, болезней мочеполовой системы, ЛОР заболеваний.</w:t>
      </w:r>
    </w:p>
    <w:p w:rsidR="00F57AFC" w:rsidRPr="0093076C" w:rsidRDefault="00F57AFC" w:rsidP="0093076C">
      <w:pPr>
        <w:ind w:firstLine="709"/>
      </w:pPr>
      <w:r w:rsidRPr="0093076C">
        <w:t>Снизились показатели  болезни органов костно-мышечной системы и кровообращения.</w:t>
      </w:r>
    </w:p>
    <w:p w:rsidR="00F57AFC" w:rsidRPr="0093076C" w:rsidRDefault="00F57AFC" w:rsidP="0093076C">
      <w:pPr>
        <w:ind w:firstLine="709"/>
      </w:pPr>
      <w:r w:rsidRPr="0093076C">
        <w:t>Ниже стали показатели заболеваний эндокринной, нервной системы</w:t>
      </w:r>
    </w:p>
    <w:p w:rsidR="00F57AFC" w:rsidRPr="0093076C" w:rsidRDefault="00F57AFC" w:rsidP="0093076C">
      <w:pPr>
        <w:ind w:firstLine="709"/>
      </w:pPr>
      <w:r w:rsidRPr="0093076C">
        <w:t>Немного увеличилось число заболеваний органов дыхания и кожи.</w:t>
      </w:r>
    </w:p>
    <w:p w:rsidR="00F57AFC" w:rsidRPr="0093076C" w:rsidRDefault="00F57AFC" w:rsidP="0093076C">
      <w:pPr>
        <w:ind w:firstLine="709"/>
        <w:jc w:val="center"/>
        <w:rPr>
          <w:b/>
          <w:i/>
        </w:rPr>
      </w:pPr>
    </w:p>
    <w:p w:rsidR="00451932" w:rsidRPr="0093076C" w:rsidRDefault="00451932" w:rsidP="007453B3">
      <w:pPr>
        <w:jc w:val="both"/>
        <w:rPr>
          <w:i/>
        </w:rPr>
        <w:sectPr w:rsidR="00451932" w:rsidRPr="0093076C" w:rsidSect="001D5EA4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D2076F" w:rsidRPr="00B912F8" w:rsidRDefault="00D2076F" w:rsidP="00B912F8">
      <w:pPr>
        <w:sectPr w:rsidR="00D2076F" w:rsidRPr="00B912F8" w:rsidSect="001D5EA4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10398E" w:rsidRPr="0093076C" w:rsidRDefault="0010398E" w:rsidP="007453B3">
      <w:pPr>
        <w:rPr>
          <w:b/>
        </w:rPr>
      </w:pPr>
      <w:r w:rsidRPr="0093076C">
        <w:rPr>
          <w:b/>
        </w:rPr>
        <w:lastRenderedPageBreak/>
        <w:t>Обеспечение безопасности</w:t>
      </w:r>
    </w:p>
    <w:p w:rsidR="0010398E" w:rsidRPr="0093076C" w:rsidRDefault="0010398E" w:rsidP="0093076C">
      <w:pPr>
        <w:ind w:firstLine="709"/>
        <w:jc w:val="both"/>
      </w:pPr>
      <w:r w:rsidRPr="0093076C">
        <w:t xml:space="preserve">Охрана осуществляется  охранным предприятием, с которым заключён договор.  </w:t>
      </w:r>
    </w:p>
    <w:p w:rsidR="0010398E" w:rsidRPr="0093076C" w:rsidRDefault="0010398E" w:rsidP="0093076C">
      <w:pPr>
        <w:ind w:firstLine="709"/>
        <w:jc w:val="both"/>
      </w:pPr>
      <w:r w:rsidRPr="0093076C">
        <w:t xml:space="preserve">В учреждении установлена и функционирует охранно-пожарная сигнализация с кнопкой тревожной сигнализации, которая выведена на пульт вневедомственной охраны.                                </w:t>
      </w:r>
    </w:p>
    <w:p w:rsidR="0010398E" w:rsidRPr="0093076C" w:rsidRDefault="0010398E" w:rsidP="0093076C">
      <w:pPr>
        <w:ind w:firstLine="709"/>
        <w:jc w:val="both"/>
      </w:pPr>
      <w:r w:rsidRPr="0093076C">
        <w:t xml:space="preserve">В школе </w:t>
      </w:r>
      <w:r w:rsidR="00B8618E" w:rsidRPr="0093076C">
        <w:t>действуют</w:t>
      </w:r>
      <w:r w:rsidRPr="0093076C">
        <w:t xml:space="preserve"> </w:t>
      </w:r>
      <w:r w:rsidR="00DD2FE9" w:rsidRPr="0093076C">
        <w:t>2</w:t>
      </w:r>
      <w:r w:rsidR="00B8618E" w:rsidRPr="0093076C">
        <w:t xml:space="preserve"> </w:t>
      </w:r>
      <w:r w:rsidRPr="0093076C">
        <w:t>систем</w:t>
      </w:r>
      <w:r w:rsidR="00B8618E" w:rsidRPr="0093076C">
        <w:t>ы</w:t>
      </w:r>
      <w:r w:rsidRPr="0093076C">
        <w:t xml:space="preserve"> </w:t>
      </w:r>
      <w:r w:rsidR="00B8618E" w:rsidRPr="0093076C">
        <w:t>контроля доступа по слим-картам</w:t>
      </w:r>
      <w:r w:rsidRPr="0093076C">
        <w:t xml:space="preserve">. Посетители допускаются в учреждение с предъявлением документа, удостоверяющего личность. </w:t>
      </w:r>
    </w:p>
    <w:p w:rsidR="0010398E" w:rsidRPr="0093076C" w:rsidRDefault="0010398E" w:rsidP="0093076C">
      <w:pPr>
        <w:ind w:firstLine="709"/>
        <w:jc w:val="both"/>
      </w:pPr>
      <w:r w:rsidRPr="0093076C">
        <w:t>Школа оснащена системой видеонаблюдения</w:t>
      </w:r>
      <w:r w:rsidR="00B8618E" w:rsidRPr="0093076C">
        <w:t xml:space="preserve"> – 48 видеокамер</w:t>
      </w:r>
      <w:r w:rsidRPr="0093076C">
        <w:t xml:space="preserve">. </w:t>
      </w:r>
    </w:p>
    <w:p w:rsidR="003D2A58" w:rsidRDefault="003D2A58" w:rsidP="0093076C">
      <w:pPr>
        <w:ind w:firstLine="709"/>
        <w:jc w:val="both"/>
      </w:pPr>
      <w:r w:rsidRPr="0093076C">
        <w:t>Вход в школу оборудован пандусом</w:t>
      </w:r>
      <w:r w:rsidR="006B690E" w:rsidRPr="0093076C">
        <w:t xml:space="preserve"> для доступа в школу людей с ограниченными возможностями здоровья</w:t>
      </w:r>
      <w:r w:rsidRPr="0093076C">
        <w:t xml:space="preserve">. </w:t>
      </w:r>
    </w:p>
    <w:p w:rsidR="00AD163D" w:rsidRDefault="00AD163D" w:rsidP="0093076C">
      <w:pPr>
        <w:ind w:firstLine="709"/>
        <w:jc w:val="both"/>
      </w:pPr>
    </w:p>
    <w:p w:rsidR="00AD163D" w:rsidRPr="00AD163D" w:rsidRDefault="00AD163D" w:rsidP="00AD163D">
      <w:pPr>
        <w:ind w:firstLine="709"/>
        <w:jc w:val="center"/>
        <w:rPr>
          <w:b/>
        </w:rPr>
      </w:pPr>
      <w:r w:rsidRPr="00AD163D">
        <w:rPr>
          <w:b/>
        </w:rPr>
        <w:t>Кадровые ресурсы</w:t>
      </w:r>
    </w:p>
    <w:p w:rsidR="00A364B4" w:rsidRPr="0093076C" w:rsidRDefault="00A364B4" w:rsidP="007453B3">
      <w:pPr>
        <w:jc w:val="both"/>
        <w:rPr>
          <w:rFonts w:eastAsia="Times New Roman"/>
          <w:i/>
          <w:noProof/>
          <w:color w:val="FF0000"/>
        </w:rPr>
      </w:pPr>
    </w:p>
    <w:p w:rsidR="00EE2630" w:rsidRPr="0093076C" w:rsidRDefault="00AD163D" w:rsidP="0093076C">
      <w:pPr>
        <w:ind w:firstLine="709"/>
        <w:jc w:val="center"/>
        <w:rPr>
          <w:b/>
        </w:rPr>
      </w:pPr>
      <w:r>
        <w:rPr>
          <w:b/>
        </w:rPr>
        <w:t>Повышение квалификации педагогов</w:t>
      </w:r>
    </w:p>
    <w:p w:rsidR="00EE2630" w:rsidRPr="0093076C" w:rsidRDefault="00EE2630" w:rsidP="0093076C">
      <w:pPr>
        <w:ind w:firstLine="709"/>
        <w:jc w:val="both"/>
        <w:rPr>
          <w:rFonts w:eastAsia="Times New Roman"/>
        </w:rPr>
      </w:pPr>
      <w:r w:rsidRPr="0093076C">
        <w:rPr>
          <w:rFonts w:eastAsia="Times New Roman"/>
        </w:rPr>
        <w:t>Ключевой фигурой в образовании был и остается учитель. Новая школа требует и нового учителя, отличающегося высокой культурой, уважительным отношением к ученикам и родителям, владеющего современными технологиями.</w:t>
      </w:r>
    </w:p>
    <w:p w:rsidR="00EE2630" w:rsidRPr="0093076C" w:rsidRDefault="00EE2630" w:rsidP="0093076C">
      <w:pPr>
        <w:ind w:firstLine="709"/>
        <w:jc w:val="both"/>
        <w:rPr>
          <w:rFonts w:eastAsia="Times New Roman"/>
        </w:rPr>
      </w:pPr>
      <w:r w:rsidRPr="0093076C">
        <w:rPr>
          <w:rFonts w:eastAsia="Times New Roman"/>
        </w:rPr>
        <w:t>Программа развития ГБОУ школы №571  определяет проведение методической работы педагогическими работниками как неотъемлемую часть деятельности школы, как средство повышения их квалификации, как условие, обеспечивающее совершенствование образовательного учреждения в целом. Человеческие ресурсы являются основным потенциалом школы, а необходимость их развития признается одной из ключевых задач руководства, так как:</w:t>
      </w:r>
    </w:p>
    <w:p w:rsidR="00EE2630" w:rsidRPr="00C05254" w:rsidRDefault="00EE2630" w:rsidP="00D042FA">
      <w:pPr>
        <w:numPr>
          <w:ilvl w:val="0"/>
          <w:numId w:val="20"/>
        </w:numPr>
        <w:ind w:left="709"/>
        <w:jc w:val="both"/>
        <w:rPr>
          <w:rFonts w:eastAsia="Times New Roman"/>
        </w:rPr>
      </w:pPr>
      <w:r w:rsidRPr="00C05254">
        <w:rPr>
          <w:rFonts w:eastAsia="Times New Roman"/>
        </w:rPr>
        <w:t>педагоги создают микроклимат, напрямую и опосредованно способствующий потенциальному развитию ребенка;</w:t>
      </w:r>
    </w:p>
    <w:p w:rsidR="00EE2630" w:rsidRPr="00C05254" w:rsidRDefault="00EE2630" w:rsidP="00D042FA">
      <w:pPr>
        <w:numPr>
          <w:ilvl w:val="0"/>
          <w:numId w:val="20"/>
        </w:numPr>
        <w:ind w:left="709"/>
        <w:jc w:val="both"/>
        <w:rPr>
          <w:rFonts w:eastAsia="Times New Roman"/>
        </w:rPr>
      </w:pPr>
      <w:r w:rsidRPr="00C05254">
        <w:rPr>
          <w:rFonts w:eastAsia="Times New Roman"/>
        </w:rPr>
        <w:t>единство усилий педагогического коллектива приводит в итоге к достижению ключевых целей образования, его высокому качеству.</w:t>
      </w:r>
    </w:p>
    <w:p w:rsidR="00EE2630" w:rsidRPr="00C05254" w:rsidRDefault="00EE2630" w:rsidP="00D042FA">
      <w:pPr>
        <w:pStyle w:val="a7"/>
        <w:numPr>
          <w:ilvl w:val="0"/>
          <w:numId w:val="20"/>
        </w:numPr>
        <w:ind w:left="709"/>
        <w:jc w:val="both"/>
        <w:rPr>
          <w:rFonts w:ascii="Times New Roman" w:eastAsia="Times New Roman" w:hAnsi="Times New Roman"/>
        </w:rPr>
      </w:pPr>
      <w:r w:rsidRPr="00C05254">
        <w:rPr>
          <w:rFonts w:ascii="Times New Roman" w:eastAsia="Times New Roman" w:hAnsi="Times New Roman"/>
        </w:rPr>
        <w:t>Кадровая политика школы предусматривает широкое вовлечение педагогических работников в систему обучения и повышения квалификации:</w:t>
      </w:r>
    </w:p>
    <w:p w:rsidR="00EE2630" w:rsidRPr="00C05254" w:rsidRDefault="00EE2630" w:rsidP="00D042FA">
      <w:pPr>
        <w:numPr>
          <w:ilvl w:val="0"/>
          <w:numId w:val="20"/>
        </w:numPr>
        <w:ind w:left="709"/>
        <w:jc w:val="both"/>
        <w:rPr>
          <w:rFonts w:eastAsia="Times New Roman"/>
        </w:rPr>
      </w:pPr>
      <w:r w:rsidRPr="00C05254">
        <w:rPr>
          <w:rFonts w:eastAsia="Times New Roman"/>
        </w:rPr>
        <w:t>организация корпоративного обучения внутри образовательного учреждения;</w:t>
      </w:r>
    </w:p>
    <w:p w:rsidR="00EE2630" w:rsidRPr="00C05254" w:rsidRDefault="00EE2630" w:rsidP="00D042FA">
      <w:pPr>
        <w:numPr>
          <w:ilvl w:val="0"/>
          <w:numId w:val="20"/>
        </w:numPr>
        <w:ind w:left="709"/>
        <w:jc w:val="both"/>
        <w:rPr>
          <w:rFonts w:eastAsia="Times New Roman"/>
        </w:rPr>
      </w:pPr>
      <w:r w:rsidRPr="00C05254">
        <w:rPr>
          <w:rFonts w:eastAsia="Times New Roman"/>
        </w:rPr>
        <w:t xml:space="preserve">на уровне городских и районных методических организаций (ИМЦ Невского района, СПбАППО, РЦОКОиИТ, </w:t>
      </w:r>
      <w:r w:rsidR="00305DB2" w:rsidRPr="00C05254">
        <w:rPr>
          <w:rFonts w:eastAsia="Times New Roman"/>
        </w:rPr>
        <w:t xml:space="preserve">НИУ </w:t>
      </w:r>
      <w:r w:rsidRPr="00C05254">
        <w:rPr>
          <w:rFonts w:eastAsia="Times New Roman"/>
        </w:rPr>
        <w:t>ИТМО и др.);</w:t>
      </w:r>
    </w:p>
    <w:p w:rsidR="00EE2630" w:rsidRDefault="00EE2630" w:rsidP="00D042FA">
      <w:pPr>
        <w:numPr>
          <w:ilvl w:val="0"/>
          <w:numId w:val="20"/>
        </w:numPr>
        <w:ind w:left="709"/>
        <w:jc w:val="both"/>
        <w:rPr>
          <w:rFonts w:eastAsia="Times New Roman"/>
        </w:rPr>
      </w:pPr>
      <w:r w:rsidRPr="00C05254">
        <w:rPr>
          <w:rFonts w:eastAsia="Times New Roman"/>
        </w:rPr>
        <w:t>через получение высшего образования (</w:t>
      </w:r>
      <w:r w:rsidR="008F02A8" w:rsidRPr="00C05254">
        <w:rPr>
          <w:rFonts w:eastAsia="Times New Roman"/>
        </w:rPr>
        <w:t>НГУ</w:t>
      </w:r>
      <w:r w:rsidRPr="00C05254">
        <w:rPr>
          <w:rFonts w:eastAsia="Times New Roman"/>
        </w:rPr>
        <w:t xml:space="preserve"> им. П.Ф. Лесгафта).</w:t>
      </w:r>
    </w:p>
    <w:p w:rsidR="00EE2630" w:rsidRPr="0093076C" w:rsidRDefault="00EE2630" w:rsidP="00874B0B">
      <w:pPr>
        <w:rPr>
          <w:rFonts w:eastAsia="Times New Roman"/>
        </w:rPr>
      </w:pPr>
    </w:p>
    <w:p w:rsidR="00C05254" w:rsidRDefault="00C05254" w:rsidP="0093076C">
      <w:pPr>
        <w:ind w:firstLine="709"/>
        <w:rPr>
          <w:rFonts w:eastAsia="Times New Roman"/>
        </w:rPr>
      </w:pPr>
    </w:p>
    <w:p w:rsidR="00EE2630" w:rsidRPr="0093076C" w:rsidRDefault="00EE2630" w:rsidP="0093076C">
      <w:pPr>
        <w:ind w:firstLine="709"/>
        <w:rPr>
          <w:rFonts w:eastAsia="Times New Roman"/>
        </w:rPr>
      </w:pPr>
      <w:r w:rsidRPr="0093076C">
        <w:rPr>
          <w:rFonts w:eastAsia="Times New Roman"/>
        </w:rPr>
        <w:t>Информационная поддержка педагогов:</w:t>
      </w:r>
    </w:p>
    <w:p w:rsidR="00EE2630" w:rsidRPr="00C05254" w:rsidRDefault="00EE2630" w:rsidP="00D042FA">
      <w:pPr>
        <w:pStyle w:val="a7"/>
        <w:numPr>
          <w:ilvl w:val="0"/>
          <w:numId w:val="21"/>
        </w:numPr>
        <w:ind w:left="709"/>
        <w:rPr>
          <w:rFonts w:ascii="Times New Roman" w:eastAsia="Times New Roman" w:hAnsi="Times New Roman"/>
        </w:rPr>
      </w:pPr>
      <w:r w:rsidRPr="00C05254">
        <w:rPr>
          <w:rFonts w:ascii="Times New Roman" w:eastAsia="Times New Roman" w:hAnsi="Times New Roman"/>
        </w:rPr>
        <w:t>администрация школы обеспечивает постоянное и многоканальное информирование всех сотрудников о работе ОУ, что необходимо для его качественной работы (формы: рабочие совещания, школьная локальная сеть, сайт школы);</w:t>
      </w:r>
    </w:p>
    <w:p w:rsidR="00EE2630" w:rsidRPr="00C05254" w:rsidRDefault="00EE2630" w:rsidP="00D042FA">
      <w:pPr>
        <w:pStyle w:val="a7"/>
        <w:numPr>
          <w:ilvl w:val="0"/>
          <w:numId w:val="21"/>
        </w:numPr>
        <w:ind w:left="709"/>
        <w:rPr>
          <w:rFonts w:ascii="Times New Roman" w:eastAsia="Times New Roman" w:hAnsi="Times New Roman"/>
        </w:rPr>
      </w:pPr>
      <w:r w:rsidRPr="00C05254">
        <w:rPr>
          <w:rFonts w:ascii="Times New Roman" w:eastAsia="Times New Roman" w:hAnsi="Times New Roman"/>
        </w:rPr>
        <w:t>администрация школы оказывает педагогам помощь в подготовке к прохождению аттестации через систему консультирования и помощи в подготовке аттестационных материалов;</w:t>
      </w:r>
    </w:p>
    <w:p w:rsidR="00EE2630" w:rsidRPr="00C05254" w:rsidRDefault="00EE2630" w:rsidP="00D042FA">
      <w:pPr>
        <w:pStyle w:val="a7"/>
        <w:numPr>
          <w:ilvl w:val="0"/>
          <w:numId w:val="21"/>
        </w:numPr>
        <w:ind w:left="709"/>
        <w:rPr>
          <w:rFonts w:ascii="Times New Roman" w:eastAsia="Times New Roman" w:hAnsi="Times New Roman"/>
        </w:rPr>
      </w:pPr>
      <w:r w:rsidRPr="00C05254">
        <w:rPr>
          <w:rFonts w:ascii="Times New Roman" w:eastAsia="Times New Roman" w:hAnsi="Times New Roman"/>
        </w:rPr>
        <w:t>педагоги школы формируют индивидуальные портфолио как обязательную составляющую профессиональной деятельности.</w:t>
      </w:r>
    </w:p>
    <w:p w:rsidR="00A364B4" w:rsidRPr="0093076C" w:rsidRDefault="00A364B4" w:rsidP="0093076C">
      <w:pPr>
        <w:ind w:firstLine="709"/>
        <w:jc w:val="both"/>
        <w:rPr>
          <w:i/>
          <w:color w:val="FF0000"/>
        </w:rPr>
      </w:pPr>
    </w:p>
    <w:p w:rsidR="0010398E" w:rsidRPr="0093076C" w:rsidRDefault="0010398E" w:rsidP="0093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noProof/>
          <w:color w:val="FF0000"/>
        </w:rPr>
      </w:pPr>
    </w:p>
    <w:p w:rsidR="003530AB" w:rsidRDefault="003530AB">
      <w:pPr>
        <w:rPr>
          <w:i/>
          <w:noProof/>
        </w:rPr>
      </w:pPr>
      <w:r>
        <w:rPr>
          <w:i/>
          <w:noProof/>
        </w:rPr>
        <w:br w:type="page"/>
      </w:r>
    </w:p>
    <w:p w:rsidR="00C05254" w:rsidRPr="00C05254" w:rsidRDefault="0010398E" w:rsidP="00874B0B">
      <w:pPr>
        <w:ind w:left="709"/>
        <w:contextualSpacing/>
        <w:jc w:val="center"/>
      </w:pPr>
      <w:r w:rsidRPr="0093076C">
        <w:rPr>
          <w:b/>
        </w:rPr>
        <w:lastRenderedPageBreak/>
        <w:t>РЕЗУЛЬТАТЫ ДЕЯТЕЛЬНОСТИ УЧРЕЖДЕНИЯ,</w:t>
      </w:r>
    </w:p>
    <w:p w:rsidR="0010398E" w:rsidRPr="0093076C" w:rsidRDefault="0010398E" w:rsidP="00C05254">
      <w:pPr>
        <w:contextualSpacing/>
        <w:jc w:val="center"/>
      </w:pPr>
      <w:r w:rsidRPr="0093076C">
        <w:rPr>
          <w:b/>
        </w:rPr>
        <w:t>КАЧЕСТВО ОБРАЗОВАНИЯ</w:t>
      </w:r>
    </w:p>
    <w:p w:rsidR="0010398E" w:rsidRPr="0093076C" w:rsidRDefault="0010398E" w:rsidP="0093076C">
      <w:pPr>
        <w:ind w:firstLine="709"/>
        <w:contextualSpacing/>
        <w:jc w:val="both"/>
        <w:rPr>
          <w:i/>
        </w:rPr>
      </w:pPr>
    </w:p>
    <w:p w:rsidR="00B56BEE" w:rsidRDefault="003E461A" w:rsidP="0093076C">
      <w:pPr>
        <w:ind w:firstLine="709"/>
        <w:jc w:val="center"/>
        <w:rPr>
          <w:b/>
        </w:rPr>
      </w:pPr>
      <w:r w:rsidRPr="0093076C">
        <w:rPr>
          <w:b/>
        </w:rPr>
        <w:t>Результаты</w:t>
      </w:r>
      <w:r w:rsidR="00B56BEE" w:rsidRPr="0093076C">
        <w:rPr>
          <w:b/>
        </w:rPr>
        <w:t xml:space="preserve"> успеваем</w:t>
      </w:r>
      <w:r w:rsidR="00D741D3" w:rsidRPr="0093076C">
        <w:rPr>
          <w:b/>
        </w:rPr>
        <w:t xml:space="preserve">ости </w:t>
      </w:r>
      <w:r w:rsidRPr="0093076C">
        <w:rPr>
          <w:b/>
        </w:rPr>
        <w:t>обучающихся</w:t>
      </w:r>
      <w:r w:rsidR="00874B0B">
        <w:rPr>
          <w:b/>
        </w:rPr>
        <w:t xml:space="preserve"> 2-4-х классов в  2013 - 2014</w:t>
      </w:r>
      <w:r w:rsidR="00B56BEE" w:rsidRPr="0093076C">
        <w:rPr>
          <w:b/>
        </w:rPr>
        <w:t xml:space="preserve"> учебном году</w:t>
      </w:r>
    </w:p>
    <w:p w:rsidR="00874B0B" w:rsidRDefault="00874B0B" w:rsidP="0093076C">
      <w:pPr>
        <w:ind w:firstLine="709"/>
        <w:jc w:val="center"/>
        <w:rPr>
          <w:b/>
        </w:rPr>
      </w:pPr>
    </w:p>
    <w:tbl>
      <w:tblPr>
        <w:tblStyle w:val="a8"/>
        <w:tblpPr w:leftFromText="180" w:rightFromText="180" w:vertAnchor="text" w:horzAnchor="margin" w:tblpXSpec="center" w:tblpY="172"/>
        <w:tblW w:w="0" w:type="auto"/>
        <w:tblLayout w:type="fixed"/>
        <w:tblLook w:val="04A0"/>
      </w:tblPr>
      <w:tblGrid>
        <w:gridCol w:w="959"/>
        <w:gridCol w:w="985"/>
        <w:gridCol w:w="1126"/>
        <w:gridCol w:w="582"/>
        <w:gridCol w:w="851"/>
        <w:gridCol w:w="850"/>
        <w:gridCol w:w="851"/>
        <w:gridCol w:w="1276"/>
        <w:gridCol w:w="1417"/>
        <w:gridCol w:w="1559"/>
      </w:tblGrid>
      <w:tr w:rsidR="00874B0B" w:rsidTr="00931F44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Нач. 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Конец  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Учатся на: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Результаты в сравнении с итогами 2012-13 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уч. года</w:t>
            </w:r>
          </w:p>
        </w:tc>
      </w:tr>
      <w:tr w:rsidR="00874B0B" w:rsidTr="00931F44">
        <w:trPr>
          <w:trHeight w:val="277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rPr>
                <w:b/>
              </w:rPr>
            </w:pPr>
            <w:r>
              <w:rPr>
                <w:b/>
              </w:rPr>
              <w:t>«4/5»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одна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rPr>
                <w:b/>
                <w:sz w:val="24"/>
                <w:szCs w:val="24"/>
              </w:rPr>
            </w:pPr>
          </w:p>
        </w:tc>
      </w:tr>
      <w:tr w:rsidR="00874B0B" w:rsidTr="00931F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2А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74B0B" w:rsidRDefault="00874B0B" w:rsidP="00931F4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B0B" w:rsidTr="00931F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2Б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B0B" w:rsidTr="00931F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2В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B0B" w:rsidTr="00931F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+ 1,2 %</w:t>
            </w:r>
          </w:p>
        </w:tc>
      </w:tr>
      <w:tr w:rsidR="00874B0B" w:rsidTr="00931F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3Б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- 1,9 %</w:t>
            </w:r>
          </w:p>
        </w:tc>
      </w:tr>
      <w:tr w:rsidR="00874B0B" w:rsidTr="00931F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3В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51, 9 %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+ 24,3 %</w:t>
            </w:r>
          </w:p>
        </w:tc>
      </w:tr>
      <w:tr w:rsidR="00874B0B" w:rsidTr="00931F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874B0B" w:rsidTr="00931F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+ 2,5 %</w:t>
            </w:r>
          </w:p>
        </w:tc>
      </w:tr>
      <w:tr w:rsidR="00874B0B" w:rsidTr="00931F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+ 15,7 %</w:t>
            </w:r>
          </w:p>
        </w:tc>
      </w:tr>
      <w:tr w:rsidR="00874B0B" w:rsidTr="00931F44">
        <w:trPr>
          <w:trHeight w:val="7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73,1 %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+ 10,3 %</w:t>
            </w:r>
          </w:p>
        </w:tc>
      </w:tr>
    </w:tbl>
    <w:p w:rsidR="00874B0B" w:rsidRDefault="00874B0B" w:rsidP="0093076C">
      <w:pPr>
        <w:ind w:firstLine="709"/>
        <w:jc w:val="center"/>
        <w:rPr>
          <w:b/>
        </w:rPr>
      </w:pPr>
    </w:p>
    <w:p w:rsidR="00874B0B" w:rsidRPr="0093076C" w:rsidRDefault="00874B0B" w:rsidP="0093076C">
      <w:pPr>
        <w:ind w:firstLine="709"/>
        <w:jc w:val="center"/>
        <w:rPr>
          <w:b/>
        </w:rPr>
      </w:pPr>
    </w:p>
    <w:p w:rsidR="00D741D3" w:rsidRDefault="00087997" w:rsidP="00874B0B">
      <w:pPr>
        <w:rPr>
          <w:b/>
        </w:rPr>
      </w:pPr>
      <w:r w:rsidRPr="0093076C">
        <w:rPr>
          <w:b/>
        </w:rPr>
        <w:t xml:space="preserve">Результаты </w:t>
      </w:r>
      <w:r w:rsidR="005C2845" w:rsidRPr="0093076C">
        <w:rPr>
          <w:b/>
        </w:rPr>
        <w:t xml:space="preserve"> успеваемости обучающихся 5-9 классов в 201</w:t>
      </w:r>
      <w:r w:rsidR="00874B0B">
        <w:rPr>
          <w:b/>
        </w:rPr>
        <w:t>3-2014</w:t>
      </w:r>
      <w:r w:rsidR="005C2845" w:rsidRPr="0093076C">
        <w:rPr>
          <w:b/>
        </w:rPr>
        <w:t xml:space="preserve"> учебном году</w:t>
      </w:r>
    </w:p>
    <w:p w:rsidR="00D741D3" w:rsidRDefault="00D741D3" w:rsidP="00874B0B">
      <w:pPr>
        <w:jc w:val="both"/>
        <w:rPr>
          <w:b/>
          <w:i/>
        </w:rPr>
      </w:pPr>
    </w:p>
    <w:tbl>
      <w:tblPr>
        <w:tblStyle w:val="a8"/>
        <w:tblpPr w:leftFromText="180" w:rightFromText="180" w:vertAnchor="text" w:horzAnchor="margin" w:tblpXSpec="center" w:tblpY="172"/>
        <w:tblW w:w="10314" w:type="dxa"/>
        <w:tblLayout w:type="fixed"/>
        <w:tblLook w:val="04A0"/>
      </w:tblPr>
      <w:tblGrid>
        <w:gridCol w:w="1310"/>
        <w:gridCol w:w="1026"/>
        <w:gridCol w:w="1134"/>
        <w:gridCol w:w="1134"/>
        <w:gridCol w:w="1316"/>
        <w:gridCol w:w="1093"/>
        <w:gridCol w:w="1742"/>
        <w:gridCol w:w="1559"/>
      </w:tblGrid>
      <w:tr w:rsidR="00874B0B" w:rsidTr="00874B0B">
        <w:trPr>
          <w:trHeight w:val="278"/>
        </w:trPr>
        <w:tc>
          <w:tcPr>
            <w:tcW w:w="13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обуч-ся </w:t>
            </w:r>
          </w:p>
        </w:tc>
        <w:tc>
          <w:tcPr>
            <w:tcW w:w="4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Окончили учебный год на: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качества</w:t>
            </w:r>
          </w:p>
        </w:tc>
      </w:tr>
      <w:tr w:rsidR="00874B0B" w:rsidTr="00874B0B">
        <w:trPr>
          <w:trHeight w:val="277"/>
        </w:trPr>
        <w:tc>
          <w:tcPr>
            <w:tcW w:w="13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</w:rPr>
            </w:pPr>
            <w:r>
              <w:rPr>
                <w:b/>
              </w:rPr>
              <w:t>«4/5»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одной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  <w:r w:rsidRPr="00031301">
              <w:rPr>
                <w:sz w:val="24"/>
                <w:szCs w:val="24"/>
              </w:rPr>
              <w:t>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31301">
              <w:rPr>
                <w:sz w:val="24"/>
                <w:szCs w:val="24"/>
              </w:rPr>
              <w:t xml:space="preserve"> 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  <w:r w:rsidRPr="00031301">
              <w:rPr>
                <w:sz w:val="24"/>
                <w:szCs w:val="24"/>
              </w:rPr>
              <w:t xml:space="preserve"> 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25,8 </w:t>
            </w:r>
            <w:r w:rsidRPr="00031301">
              <w:rPr>
                <w:sz w:val="24"/>
                <w:szCs w:val="24"/>
              </w:rPr>
              <w:t>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62,5 </w:t>
            </w:r>
            <w:r w:rsidRPr="00031301">
              <w:rPr>
                <w:sz w:val="24"/>
                <w:szCs w:val="24"/>
              </w:rPr>
              <w:t>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031301">
              <w:rPr>
                <w:sz w:val="24"/>
                <w:szCs w:val="24"/>
              </w:rPr>
              <w:t xml:space="preserve"> 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  <w:r w:rsidRPr="00031301">
              <w:rPr>
                <w:sz w:val="24"/>
                <w:szCs w:val="24"/>
              </w:rPr>
              <w:t xml:space="preserve"> 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  <w:r w:rsidRPr="00031301">
              <w:rPr>
                <w:sz w:val="24"/>
                <w:szCs w:val="24"/>
              </w:rPr>
              <w:t xml:space="preserve"> 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  <w:r w:rsidRPr="00031301">
              <w:rPr>
                <w:sz w:val="24"/>
                <w:szCs w:val="24"/>
              </w:rPr>
              <w:t xml:space="preserve"> 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29,2 %</w:t>
            </w:r>
          </w:p>
        </w:tc>
      </w:tr>
      <w:tr w:rsidR="00874B0B" w:rsidTr="00874B0B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313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1301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0B" w:rsidRPr="00031301" w:rsidRDefault="00874B0B" w:rsidP="00931F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35 %</w:t>
            </w:r>
          </w:p>
        </w:tc>
      </w:tr>
      <w:tr w:rsidR="00874B0B" w:rsidTr="00874B0B">
        <w:trPr>
          <w:trHeight w:val="714"/>
        </w:trPr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874B0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031301" w:rsidRDefault="00874B0B" w:rsidP="00931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1301">
              <w:rPr>
                <w:b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031301" w:rsidRDefault="00874B0B" w:rsidP="00931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130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031301" w:rsidRDefault="00874B0B" w:rsidP="00931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1301">
              <w:rPr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Pr="00031301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Pr="00031301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 w:rsidRPr="0003130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Pr="00031301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Pr="00031301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Pr="00031301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Pr="00031301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B0B" w:rsidRPr="00031301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  <w:p w:rsidR="00874B0B" w:rsidRPr="00031301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43,7</w:t>
            </w:r>
            <w:r w:rsidRPr="00031301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874B0B" w:rsidRPr="002E396B" w:rsidTr="00874B0B">
        <w:trPr>
          <w:trHeight w:val="714"/>
        </w:trPr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2E396B" w:rsidRDefault="00874B0B" w:rsidP="00931F44">
            <w:pPr>
              <w:jc w:val="center"/>
              <w:rPr>
                <w:b/>
                <w:sz w:val="24"/>
                <w:szCs w:val="24"/>
              </w:rPr>
            </w:pPr>
            <w:r w:rsidRPr="002E396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2E396B" w:rsidRDefault="00874B0B" w:rsidP="00931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2E396B" w:rsidRDefault="00874B0B" w:rsidP="00931F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396B">
              <w:rPr>
                <w:b/>
                <w:color w:val="000000"/>
                <w:sz w:val="24"/>
                <w:szCs w:val="24"/>
              </w:rPr>
              <w:t>4,2</w:t>
            </w: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2E396B" w:rsidRDefault="00874B0B" w:rsidP="00931F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396B">
              <w:rPr>
                <w:b/>
                <w:color w:val="000000"/>
                <w:sz w:val="24"/>
                <w:szCs w:val="24"/>
              </w:rPr>
              <w:t>39,5</w:t>
            </w: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2E396B" w:rsidRDefault="00874B0B" w:rsidP="00931F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396B">
              <w:rPr>
                <w:b/>
                <w:color w:val="000000"/>
                <w:sz w:val="24"/>
                <w:szCs w:val="24"/>
              </w:rPr>
              <w:t>10,2</w:t>
            </w: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2E396B" w:rsidRDefault="00874B0B" w:rsidP="00931F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396B">
              <w:rPr>
                <w:b/>
                <w:color w:val="000000"/>
                <w:sz w:val="24"/>
                <w:szCs w:val="24"/>
              </w:rPr>
              <w:t>0,6</w:t>
            </w: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2E396B" w:rsidRDefault="00874B0B" w:rsidP="00931F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4B0B" w:rsidRPr="002E396B" w:rsidRDefault="00874B0B" w:rsidP="00931F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4B0B" w:rsidRDefault="00874B0B" w:rsidP="0093076C">
      <w:pPr>
        <w:ind w:firstLine="709"/>
        <w:jc w:val="both"/>
        <w:rPr>
          <w:b/>
          <w:i/>
        </w:rPr>
      </w:pPr>
    </w:p>
    <w:p w:rsidR="00874B0B" w:rsidRDefault="00874B0B" w:rsidP="0093076C">
      <w:pPr>
        <w:ind w:firstLine="709"/>
        <w:jc w:val="both"/>
        <w:rPr>
          <w:b/>
          <w:i/>
        </w:rPr>
      </w:pPr>
    </w:p>
    <w:p w:rsidR="00874B0B" w:rsidRPr="0093076C" w:rsidRDefault="00874B0B" w:rsidP="0093076C">
      <w:pPr>
        <w:ind w:firstLine="709"/>
        <w:jc w:val="both"/>
        <w:rPr>
          <w:b/>
          <w:i/>
        </w:rPr>
      </w:pPr>
    </w:p>
    <w:p w:rsidR="00464F50" w:rsidRDefault="00087997" w:rsidP="00CC0A2B">
      <w:pPr>
        <w:jc w:val="center"/>
        <w:rPr>
          <w:b/>
        </w:rPr>
      </w:pPr>
      <w:r w:rsidRPr="0093076C">
        <w:rPr>
          <w:b/>
        </w:rPr>
        <w:t xml:space="preserve">Результаты </w:t>
      </w:r>
      <w:r w:rsidR="00464F50" w:rsidRPr="0093076C">
        <w:rPr>
          <w:b/>
        </w:rPr>
        <w:t xml:space="preserve"> успеваемости обучающихся 10-11 классов</w:t>
      </w:r>
      <w:r w:rsidR="00874B0B">
        <w:rPr>
          <w:b/>
        </w:rPr>
        <w:t xml:space="preserve"> в 2013-2014</w:t>
      </w:r>
      <w:r w:rsidR="00464F50" w:rsidRPr="0093076C">
        <w:rPr>
          <w:b/>
        </w:rPr>
        <w:t xml:space="preserve"> учебном году</w:t>
      </w:r>
    </w:p>
    <w:p w:rsidR="00874B0B" w:rsidRPr="0093076C" w:rsidRDefault="00874B0B" w:rsidP="001D5EA4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708"/>
        <w:gridCol w:w="709"/>
        <w:gridCol w:w="992"/>
        <w:gridCol w:w="709"/>
        <w:gridCol w:w="1134"/>
        <w:gridCol w:w="764"/>
        <w:gridCol w:w="1110"/>
        <w:gridCol w:w="544"/>
        <w:gridCol w:w="882"/>
        <w:gridCol w:w="939"/>
        <w:gridCol w:w="864"/>
      </w:tblGrid>
      <w:tr w:rsidR="006F2EE2" w:rsidTr="006F2EE2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На "5"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% от общего кол-ва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На "5,4"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 xml:space="preserve">% от общ. кол-ва </w:t>
            </w:r>
          </w:p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уч-ся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С одной "3"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% от</w:t>
            </w:r>
          </w:p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общего кол-ва уч-ся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На "2"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% от</w:t>
            </w:r>
          </w:p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общего кол-ва уч-ся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Успева-</w:t>
            </w:r>
          </w:p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емость</w:t>
            </w:r>
          </w:p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Кач-во знаний</w:t>
            </w:r>
          </w:p>
          <w:p w:rsidR="006F2EE2" w:rsidRPr="006F2EE2" w:rsidRDefault="006F2EE2" w:rsidP="006F2EE2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2EE2">
              <w:rPr>
                <w:rFonts w:eastAsia="Times New Roman"/>
                <w:color w:val="000000"/>
                <w:sz w:val="22"/>
                <w:szCs w:val="22"/>
              </w:rPr>
              <w:t>(%)</w:t>
            </w:r>
          </w:p>
        </w:tc>
      </w:tr>
      <w:tr w:rsidR="006F2EE2" w:rsidTr="006F2EE2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23,53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EE2" w:rsidRPr="006F2EE2" w:rsidRDefault="006F2EE2" w:rsidP="006F2EE2">
            <w:pPr>
              <w:spacing w:line="360" w:lineRule="auto"/>
              <w:jc w:val="right"/>
              <w:rPr>
                <w:rFonts w:eastAsia="Times New Roman"/>
                <w:bCs/>
                <w:color w:val="000000"/>
              </w:rPr>
            </w:pPr>
            <w:r w:rsidRPr="006F2EE2">
              <w:rPr>
                <w:rFonts w:eastAsia="Times New Roman"/>
                <w:bCs/>
                <w:color w:val="000000"/>
              </w:rPr>
              <w:t>94,12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EE2" w:rsidRPr="006F2EE2" w:rsidRDefault="006F2EE2" w:rsidP="006F2EE2">
            <w:pPr>
              <w:spacing w:line="360" w:lineRule="auto"/>
              <w:jc w:val="right"/>
              <w:rPr>
                <w:rFonts w:eastAsia="Times New Roman"/>
                <w:bCs/>
                <w:color w:val="000000"/>
              </w:rPr>
            </w:pPr>
            <w:r w:rsidRPr="006F2EE2">
              <w:rPr>
                <w:rFonts w:eastAsia="Times New Roman"/>
                <w:bCs/>
                <w:color w:val="000000"/>
              </w:rPr>
              <w:t>35,29</w:t>
            </w:r>
          </w:p>
        </w:tc>
      </w:tr>
      <w:tr w:rsidR="006F2EE2" w:rsidTr="006F2EE2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5,88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17,65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EE2" w:rsidRPr="006F2EE2" w:rsidRDefault="006F2EE2" w:rsidP="006F2EE2">
            <w:pPr>
              <w:spacing w:line="360" w:lineRule="auto"/>
              <w:jc w:val="right"/>
              <w:rPr>
                <w:rFonts w:eastAsia="Times New Roman"/>
                <w:bCs/>
                <w:color w:val="000000"/>
              </w:rPr>
            </w:pPr>
            <w:r w:rsidRPr="006F2EE2">
              <w:rPr>
                <w:rFonts w:eastAsia="Times New Roman"/>
                <w:bCs/>
                <w:color w:val="000000"/>
              </w:rPr>
              <w:t>82,35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EE2" w:rsidRPr="006F2EE2" w:rsidRDefault="006F2EE2" w:rsidP="006F2EE2">
            <w:pPr>
              <w:spacing w:line="360" w:lineRule="auto"/>
              <w:jc w:val="right"/>
              <w:rPr>
                <w:rFonts w:eastAsia="Times New Roman"/>
                <w:bCs/>
                <w:color w:val="000000"/>
              </w:rPr>
            </w:pPr>
            <w:r w:rsidRPr="006F2EE2">
              <w:rPr>
                <w:rFonts w:eastAsia="Times New Roman"/>
                <w:bCs/>
                <w:color w:val="000000"/>
              </w:rPr>
              <w:t>5,88</w:t>
            </w:r>
          </w:p>
        </w:tc>
      </w:tr>
      <w:tr w:rsidR="006F2EE2" w:rsidTr="006F2EE2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EE2" w:rsidRPr="006F2EE2" w:rsidRDefault="006F2EE2" w:rsidP="006F2EE2">
            <w:pPr>
              <w:spacing w:line="360" w:lineRule="auto"/>
              <w:jc w:val="right"/>
              <w:rPr>
                <w:rFonts w:eastAsia="Times New Roman"/>
                <w:bCs/>
                <w:color w:val="000000"/>
              </w:rPr>
            </w:pPr>
            <w:r w:rsidRPr="006F2EE2">
              <w:rPr>
                <w:rFonts w:eastAsia="Times New Roman"/>
                <w:bCs/>
                <w:color w:val="000000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EE2" w:rsidRPr="006F2EE2" w:rsidRDefault="006F2EE2" w:rsidP="006F2EE2">
            <w:pPr>
              <w:spacing w:line="360" w:lineRule="auto"/>
              <w:jc w:val="right"/>
              <w:rPr>
                <w:rFonts w:eastAsia="Times New Roman"/>
                <w:bCs/>
                <w:color w:val="000000"/>
              </w:rPr>
            </w:pPr>
            <w:r w:rsidRPr="006F2EE2">
              <w:rPr>
                <w:rFonts w:eastAsia="Times New Roman"/>
                <w:bCs/>
                <w:color w:val="000000"/>
              </w:rPr>
              <w:t>36,00</w:t>
            </w:r>
          </w:p>
        </w:tc>
      </w:tr>
      <w:tr w:rsidR="006F2EE2" w:rsidTr="006F2EE2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22,03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6,78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93,22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EE2" w:rsidRDefault="006F2EE2" w:rsidP="006F2EE2">
            <w:pPr>
              <w:spacing w:line="36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27,12</w:t>
            </w:r>
          </w:p>
        </w:tc>
      </w:tr>
    </w:tbl>
    <w:p w:rsidR="005C2845" w:rsidRPr="0093076C" w:rsidRDefault="005C2845" w:rsidP="0093076C">
      <w:pPr>
        <w:ind w:firstLine="709"/>
        <w:contextualSpacing/>
        <w:jc w:val="both"/>
        <w:rPr>
          <w:i/>
        </w:rPr>
      </w:pPr>
    </w:p>
    <w:p w:rsidR="000B2325" w:rsidRPr="0093076C" w:rsidRDefault="000B2325" w:rsidP="0093076C">
      <w:pPr>
        <w:ind w:firstLine="709"/>
        <w:jc w:val="center"/>
      </w:pPr>
    </w:p>
    <w:p w:rsidR="00C1344B" w:rsidRPr="0093076C" w:rsidRDefault="00C1344B" w:rsidP="0093076C">
      <w:pPr>
        <w:ind w:firstLine="709"/>
        <w:jc w:val="center"/>
        <w:rPr>
          <w:b/>
        </w:rPr>
      </w:pPr>
    </w:p>
    <w:p w:rsidR="00B35EF3" w:rsidRPr="0093076C" w:rsidRDefault="00B35EF3" w:rsidP="0093076C">
      <w:pPr>
        <w:ind w:firstLine="709"/>
        <w:jc w:val="center"/>
        <w:rPr>
          <w:b/>
        </w:rPr>
      </w:pPr>
      <w:r w:rsidRPr="0093076C">
        <w:rPr>
          <w:b/>
        </w:rPr>
        <w:t>Результаты государственной (итоговой) аттестации в 9-х классах</w:t>
      </w:r>
    </w:p>
    <w:p w:rsidR="00B35EF3" w:rsidRPr="0093076C" w:rsidRDefault="00B35EF3" w:rsidP="0093076C">
      <w:pPr>
        <w:shd w:val="clear" w:color="auto" w:fill="FFFFFF"/>
        <w:ind w:firstLine="709"/>
        <w:jc w:val="both"/>
        <w:textAlignment w:val="top"/>
        <w:rPr>
          <w:rFonts w:eastAsia="Times New Roman"/>
        </w:rPr>
      </w:pPr>
      <w:r w:rsidRPr="0093076C">
        <w:t xml:space="preserve">Обучающиеся  9-х классов сдавали два обязательных экзамена – по русскому языку и математике и два экзамена по выбору учащихся. Обязательные экзамены учащиеся </w:t>
      </w:r>
      <w:r w:rsidRPr="0093076C">
        <w:rPr>
          <w:rFonts w:eastAsia="Times New Roman"/>
        </w:rPr>
        <w:t>могли  сдавать как в традиционной форме, так и  в новой. Учащиеся, желающие продолжить обучение  на третьей ступени школы, в качестве  экзаменов по выбору должны были сдать экзамены по профильным предметам  –  английскому языку и немецкому языку.</w:t>
      </w:r>
    </w:p>
    <w:p w:rsidR="00B35EF3" w:rsidRPr="0093076C" w:rsidRDefault="00B35EF3" w:rsidP="0093076C">
      <w:pPr>
        <w:ind w:firstLine="709"/>
        <w:jc w:val="both"/>
      </w:pPr>
      <w:r w:rsidRPr="0093076C">
        <w:t>Государственная (итоговая) аттестация прошла в соответствии с расписанием, апелляций в конфликтную комиссию по процедуре  проведения экзаменов не поступало.</w:t>
      </w:r>
    </w:p>
    <w:p w:rsidR="00B35EF3" w:rsidRPr="0093076C" w:rsidRDefault="00B35EF3" w:rsidP="0093076C">
      <w:pPr>
        <w:ind w:firstLine="709"/>
        <w:jc w:val="both"/>
      </w:pPr>
      <w:r w:rsidRPr="0093076C">
        <w:t>Аттестацию за курс основной школы успешно прошли все выпускники. Данные о выборе  формы проведения экзаменов по русскому языку и алгебре, а также выборе предметов для сдачи у</w:t>
      </w:r>
      <w:r w:rsidR="00AC1335" w:rsidRPr="0093076C">
        <w:t>стных экзаменов представлены в диаграмме</w:t>
      </w:r>
      <w:r w:rsidRPr="0093076C">
        <w:t xml:space="preserve">. </w:t>
      </w:r>
    </w:p>
    <w:p w:rsidR="00B35EF3" w:rsidRDefault="00B35EF3" w:rsidP="0093076C">
      <w:pPr>
        <w:ind w:firstLine="709"/>
        <w:rPr>
          <w:b/>
          <w:i/>
        </w:rPr>
      </w:pPr>
    </w:p>
    <w:p w:rsidR="00AE0BE2" w:rsidRDefault="00AE0BE2" w:rsidP="00AE0BE2">
      <w:pPr>
        <w:rPr>
          <w:i/>
        </w:rPr>
      </w:pPr>
      <w:r>
        <w:rPr>
          <w:i/>
        </w:rPr>
        <w:t>Русский язык</w:t>
      </w:r>
    </w:p>
    <w:tbl>
      <w:tblPr>
        <w:tblStyle w:val="a8"/>
        <w:tblW w:w="10154" w:type="dxa"/>
        <w:tblInd w:w="-601" w:type="dxa"/>
        <w:tblLook w:val="04A0"/>
      </w:tblPr>
      <w:tblGrid>
        <w:gridCol w:w="1082"/>
        <w:gridCol w:w="1701"/>
        <w:gridCol w:w="1134"/>
        <w:gridCol w:w="1134"/>
        <w:gridCol w:w="1134"/>
        <w:gridCol w:w="1843"/>
        <w:gridCol w:w="2126"/>
      </w:tblGrid>
      <w:tr w:rsidR="00AE0BE2" w:rsidTr="002230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знаний, %</w:t>
            </w:r>
          </w:p>
        </w:tc>
      </w:tr>
      <w:tr w:rsidR="00AE0BE2" w:rsidTr="002230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AE0BE2" w:rsidTr="002230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AE0BE2" w:rsidTr="002230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AE0BE2" w:rsidTr="002230FF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78,3</w:t>
            </w:r>
          </w:p>
        </w:tc>
      </w:tr>
    </w:tbl>
    <w:p w:rsidR="00AE0BE2" w:rsidRDefault="00AE0BE2" w:rsidP="00AE0BE2">
      <w:pPr>
        <w:rPr>
          <w:i/>
          <w:lang w:eastAsia="en-US"/>
        </w:rPr>
      </w:pPr>
    </w:p>
    <w:p w:rsidR="00AE0BE2" w:rsidRDefault="00AE0BE2" w:rsidP="00AE0BE2">
      <w:pPr>
        <w:rPr>
          <w:i/>
        </w:rPr>
      </w:pPr>
    </w:p>
    <w:p w:rsidR="00AE0BE2" w:rsidRDefault="00AE0BE2" w:rsidP="00AE0BE2">
      <w:pPr>
        <w:rPr>
          <w:i/>
        </w:rPr>
      </w:pPr>
      <w:r>
        <w:rPr>
          <w:i/>
        </w:rPr>
        <w:t>Математика</w:t>
      </w:r>
    </w:p>
    <w:tbl>
      <w:tblPr>
        <w:tblStyle w:val="a8"/>
        <w:tblW w:w="10154" w:type="dxa"/>
        <w:tblInd w:w="-601" w:type="dxa"/>
        <w:tblLook w:val="04A0"/>
      </w:tblPr>
      <w:tblGrid>
        <w:gridCol w:w="1081"/>
        <w:gridCol w:w="1713"/>
        <w:gridCol w:w="1132"/>
        <w:gridCol w:w="1132"/>
        <w:gridCol w:w="1132"/>
        <w:gridCol w:w="1841"/>
        <w:gridCol w:w="2123"/>
      </w:tblGrid>
      <w:tr w:rsidR="00AE0BE2" w:rsidTr="002230F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обучающихся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знаний, %</w:t>
            </w:r>
          </w:p>
        </w:tc>
      </w:tr>
      <w:tr w:rsidR="00AE0BE2" w:rsidTr="002230F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bookmarkStart w:id="5" w:name="_GoBack" w:colFirst="6" w:colLast="6"/>
            <w:r>
              <w:rPr>
                <w:sz w:val="24"/>
                <w:szCs w:val="24"/>
              </w:rPr>
              <w:t>9 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bookmarkEnd w:id="5"/>
      <w:tr w:rsidR="00AE0BE2" w:rsidTr="002230F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б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AE0BE2" w:rsidTr="002230F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 в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AE0BE2" w:rsidTr="002230FF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</w:tr>
    </w:tbl>
    <w:p w:rsidR="00AE0BE2" w:rsidRDefault="00AE0BE2" w:rsidP="00AE0BE2">
      <w:pPr>
        <w:rPr>
          <w:i/>
          <w:lang w:eastAsia="en-US"/>
        </w:rPr>
      </w:pPr>
    </w:p>
    <w:p w:rsidR="00AE0BE2" w:rsidRDefault="00AE0BE2" w:rsidP="00AE0BE2">
      <w:pPr>
        <w:rPr>
          <w:i/>
        </w:rPr>
      </w:pPr>
    </w:p>
    <w:p w:rsidR="00AE0BE2" w:rsidRDefault="00AE0BE2" w:rsidP="00AE0BE2">
      <w:pPr>
        <w:rPr>
          <w:i/>
        </w:rPr>
      </w:pPr>
    </w:p>
    <w:p w:rsidR="00AE0BE2" w:rsidRDefault="00AE0BE2" w:rsidP="00AE0BE2">
      <w:pPr>
        <w:rPr>
          <w:i/>
        </w:rPr>
      </w:pPr>
      <w:r>
        <w:rPr>
          <w:i/>
        </w:rPr>
        <w:t>Сравнительная таблица средних баллов по школе и по району</w:t>
      </w:r>
    </w:p>
    <w:tbl>
      <w:tblPr>
        <w:tblStyle w:val="a8"/>
        <w:tblW w:w="0" w:type="auto"/>
        <w:tblInd w:w="-601" w:type="dxa"/>
        <w:tblLook w:val="04A0"/>
      </w:tblPr>
      <w:tblGrid>
        <w:gridCol w:w="3686"/>
        <w:gridCol w:w="3119"/>
        <w:gridCol w:w="3367"/>
      </w:tblGrid>
      <w:tr w:rsidR="00AE0BE2" w:rsidTr="002230F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Средний балл по школе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Средний балл по Невскому району</w:t>
            </w:r>
          </w:p>
        </w:tc>
      </w:tr>
      <w:tr w:rsidR="00AE0BE2" w:rsidTr="002230F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4,01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</w:tr>
      <w:tr w:rsidR="00AE0BE2" w:rsidTr="002230F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E2" w:rsidRDefault="00AE0B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</w:tbl>
    <w:p w:rsidR="002230FF" w:rsidRDefault="002230FF" w:rsidP="002230FF">
      <w:pPr>
        <w:shd w:val="clear" w:color="auto" w:fill="FFFFFF"/>
        <w:jc w:val="both"/>
        <w:textAlignment w:val="top"/>
        <w:rPr>
          <w:i/>
          <w:lang w:eastAsia="en-US"/>
        </w:rPr>
      </w:pPr>
    </w:p>
    <w:p w:rsidR="00381B7E" w:rsidRDefault="00B35EF3" w:rsidP="002230FF">
      <w:pPr>
        <w:shd w:val="clear" w:color="auto" w:fill="FFFFFF"/>
        <w:ind w:left="142" w:hanging="142"/>
        <w:jc w:val="both"/>
        <w:textAlignment w:val="top"/>
        <w:rPr>
          <w:rFonts w:eastAsia="Times New Roman"/>
        </w:rPr>
      </w:pPr>
      <w:r w:rsidRPr="0093076C">
        <w:rPr>
          <w:rFonts w:eastAsia="Times New Roman"/>
        </w:rPr>
        <w:t>Все выпуск</w:t>
      </w:r>
      <w:r w:rsidR="007E5B30">
        <w:rPr>
          <w:rFonts w:eastAsia="Times New Roman"/>
        </w:rPr>
        <w:t>ники 9-х классов в количестве 69</w:t>
      </w:r>
      <w:r w:rsidRPr="0093076C">
        <w:rPr>
          <w:rFonts w:eastAsia="Times New Roman"/>
        </w:rPr>
        <w:t xml:space="preserve"> человек  получили аттестаты об основном общем образовании,</w:t>
      </w:r>
      <w:r w:rsidR="007E5B30">
        <w:rPr>
          <w:rFonts w:eastAsia="Times New Roman"/>
        </w:rPr>
        <w:t>.</w:t>
      </w:r>
    </w:p>
    <w:p w:rsidR="00B912F8" w:rsidRDefault="00B912F8" w:rsidP="00381B7E">
      <w:pPr>
        <w:shd w:val="clear" w:color="auto" w:fill="FFFFFF"/>
        <w:jc w:val="center"/>
        <w:textAlignment w:val="top"/>
        <w:rPr>
          <w:rFonts w:eastAsia="Times New Roman"/>
        </w:rPr>
      </w:pPr>
    </w:p>
    <w:p w:rsidR="00B912F8" w:rsidRDefault="00B912F8" w:rsidP="0093076C">
      <w:pPr>
        <w:shd w:val="clear" w:color="auto" w:fill="FFFFFF"/>
        <w:ind w:firstLine="709"/>
        <w:jc w:val="both"/>
        <w:textAlignment w:val="top"/>
        <w:rPr>
          <w:rFonts w:eastAsia="Times New Roman"/>
        </w:rPr>
      </w:pPr>
    </w:p>
    <w:p w:rsidR="00B912F8" w:rsidRDefault="00B912F8" w:rsidP="00B912F8">
      <w:pPr>
        <w:ind w:firstLine="709"/>
        <w:contextualSpacing/>
        <w:jc w:val="center"/>
        <w:rPr>
          <w:b/>
        </w:rPr>
      </w:pPr>
      <w:r w:rsidRPr="0093076C">
        <w:rPr>
          <w:b/>
        </w:rPr>
        <w:t xml:space="preserve">Результаты единого </w:t>
      </w:r>
      <w:r w:rsidR="00B6018C">
        <w:rPr>
          <w:b/>
        </w:rPr>
        <w:t>государственного экзамена в 2014</w:t>
      </w:r>
      <w:r w:rsidRPr="0093076C">
        <w:rPr>
          <w:b/>
        </w:rPr>
        <w:t xml:space="preserve"> году</w:t>
      </w:r>
    </w:p>
    <w:p w:rsidR="00B6018C" w:rsidRDefault="00B6018C" w:rsidP="006C322A">
      <w:pPr>
        <w:ind w:firstLine="709"/>
        <w:contextualSpacing/>
        <w:jc w:val="both"/>
        <w:rPr>
          <w:rFonts w:eastAsia="Times New Roman"/>
          <w:color w:val="000000"/>
        </w:rPr>
      </w:pPr>
    </w:p>
    <w:tbl>
      <w:tblPr>
        <w:tblStyle w:val="a8"/>
        <w:tblW w:w="9610" w:type="dxa"/>
        <w:tblInd w:w="-288" w:type="dxa"/>
        <w:tblLayout w:type="fixed"/>
        <w:tblLook w:val="04A0"/>
      </w:tblPr>
      <w:tblGrid>
        <w:gridCol w:w="1885"/>
        <w:gridCol w:w="1205"/>
        <w:gridCol w:w="1559"/>
        <w:gridCol w:w="1559"/>
        <w:gridCol w:w="1134"/>
        <w:gridCol w:w="1276"/>
        <w:gridCol w:w="992"/>
      </w:tblGrid>
      <w:tr w:rsidR="00B6018C" w:rsidRPr="00B6018C" w:rsidTr="00B6018C">
        <w:trPr>
          <w:trHeight w:val="126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>
            <w:pPr>
              <w:rPr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Предмет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Кол-во</w:t>
            </w:r>
          </w:p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Минимальное кол-во баллов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Средний балл по Невскому</w:t>
            </w:r>
          </w:p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району</w:t>
            </w:r>
          </w:p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Средний балл по ОУ</w:t>
            </w:r>
          </w:p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в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Средний балл по ОУ в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444444"/>
                <w:sz w:val="24"/>
                <w:szCs w:val="24"/>
              </w:rPr>
            </w:pPr>
            <w:r w:rsidRPr="00B6018C">
              <w:rPr>
                <w:color w:val="444444"/>
                <w:sz w:val="24"/>
                <w:szCs w:val="24"/>
              </w:rPr>
              <w:t>75 и выше баллов</w:t>
            </w:r>
          </w:p>
        </w:tc>
      </w:tr>
      <w:tr w:rsidR="00B6018C" w:rsidRPr="00B6018C" w:rsidTr="009172E1">
        <w:trPr>
          <w:trHeight w:val="47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>
            <w:pPr>
              <w:rPr>
                <w:color w:val="444444"/>
                <w:sz w:val="24"/>
                <w:szCs w:val="24"/>
              </w:rPr>
            </w:pPr>
            <w:r w:rsidRPr="00B6018C">
              <w:rPr>
                <w:bCs/>
                <w:color w:val="444444"/>
                <w:sz w:val="24"/>
                <w:szCs w:val="24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62,52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018C" w:rsidRPr="00B6018C" w:rsidTr="009172E1">
        <w:trPr>
          <w:trHeight w:val="36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>
            <w:pPr>
              <w:rPr>
                <w:color w:val="444444"/>
                <w:sz w:val="24"/>
                <w:szCs w:val="24"/>
              </w:rPr>
            </w:pPr>
            <w:r w:rsidRPr="00B6018C">
              <w:rPr>
                <w:bCs/>
                <w:color w:val="444444"/>
                <w:sz w:val="24"/>
                <w:szCs w:val="24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25</w:t>
            </w:r>
          </w:p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66,22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66,04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69,71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6018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6018C" w:rsidRPr="00B6018C" w:rsidTr="009172E1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>
            <w:pPr>
              <w:rPr>
                <w:color w:val="444444"/>
                <w:sz w:val="24"/>
                <w:szCs w:val="24"/>
              </w:rPr>
            </w:pPr>
            <w:r w:rsidRPr="00B6018C">
              <w:rPr>
                <w:bCs/>
                <w:color w:val="444444"/>
                <w:sz w:val="24"/>
                <w:szCs w:val="24"/>
              </w:rPr>
              <w:t>Литература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53,6</w:t>
            </w:r>
          </w:p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018C" w:rsidRPr="00B6018C" w:rsidTr="009172E1">
        <w:trPr>
          <w:trHeight w:val="34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>
            <w:pPr>
              <w:rPr>
                <w:color w:val="444444"/>
                <w:sz w:val="24"/>
                <w:szCs w:val="24"/>
              </w:rPr>
            </w:pPr>
            <w:r w:rsidRPr="00B6018C">
              <w:rPr>
                <w:bCs/>
                <w:color w:val="444444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25</w:t>
            </w:r>
          </w:p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49,84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6018C" w:rsidRPr="00B6018C" w:rsidTr="009172E1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>
            <w:pPr>
              <w:rPr>
                <w:color w:val="444444"/>
                <w:sz w:val="24"/>
                <w:szCs w:val="24"/>
              </w:rPr>
            </w:pPr>
            <w:r w:rsidRPr="00B6018C">
              <w:rPr>
                <w:bCs/>
                <w:color w:val="444444"/>
                <w:sz w:val="24"/>
                <w:szCs w:val="24"/>
              </w:rPr>
              <w:t>Английский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12</w:t>
            </w:r>
          </w:p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65,82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63,75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79,89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6018C" w:rsidRPr="00B6018C" w:rsidTr="009172E1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>
            <w:pPr>
              <w:rPr>
                <w:color w:val="444444"/>
                <w:sz w:val="24"/>
                <w:szCs w:val="24"/>
              </w:rPr>
            </w:pPr>
            <w:r w:rsidRPr="00B6018C">
              <w:rPr>
                <w:bCs/>
                <w:color w:val="444444"/>
                <w:sz w:val="24"/>
                <w:szCs w:val="24"/>
              </w:rPr>
              <w:t>Обществознание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16</w:t>
            </w:r>
          </w:p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65,76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6018C" w:rsidRPr="00B6018C" w:rsidTr="009172E1">
        <w:trPr>
          <w:trHeight w:val="5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>
            <w:pPr>
              <w:rPr>
                <w:color w:val="444444"/>
                <w:sz w:val="24"/>
                <w:szCs w:val="24"/>
              </w:rPr>
            </w:pPr>
            <w:r w:rsidRPr="00B6018C">
              <w:rPr>
                <w:bCs/>
                <w:color w:val="444444"/>
                <w:sz w:val="24"/>
                <w:szCs w:val="24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74,66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018C" w:rsidRPr="00B6018C" w:rsidTr="009172E1">
        <w:trPr>
          <w:trHeight w:val="3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8C" w:rsidRPr="00B6018C" w:rsidRDefault="00B6018C">
            <w:pPr>
              <w:rPr>
                <w:color w:val="444444"/>
                <w:sz w:val="24"/>
                <w:szCs w:val="24"/>
              </w:rPr>
            </w:pPr>
            <w:r w:rsidRPr="00B6018C">
              <w:rPr>
                <w:bCs/>
                <w:color w:val="444444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</w:t>
            </w:r>
          </w:p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917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49,84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018C">
              <w:rPr>
                <w:color w:val="000000" w:themeColor="text1"/>
                <w:sz w:val="24"/>
                <w:szCs w:val="24"/>
              </w:rPr>
              <w:t>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C" w:rsidRPr="00B6018C" w:rsidRDefault="00B6018C" w:rsidP="00B601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018C" w:rsidRDefault="00B6018C" w:rsidP="006C322A">
      <w:pPr>
        <w:ind w:firstLine="709"/>
        <w:contextualSpacing/>
        <w:jc w:val="both"/>
        <w:rPr>
          <w:rFonts w:eastAsia="Times New Roman"/>
          <w:color w:val="000000"/>
        </w:rPr>
      </w:pPr>
    </w:p>
    <w:p w:rsidR="003A0AFB" w:rsidRPr="0093076C" w:rsidRDefault="003A0AFB" w:rsidP="004E7473">
      <w:pPr>
        <w:jc w:val="both"/>
        <w:rPr>
          <w:rFonts w:eastAsia="Times New Roman"/>
          <w:lang w:eastAsia="en-US" w:bidi="en-US"/>
        </w:rPr>
      </w:pPr>
    </w:p>
    <w:p w:rsidR="003A0AFB" w:rsidRPr="0093076C" w:rsidRDefault="003A0AFB" w:rsidP="0093076C">
      <w:pPr>
        <w:ind w:firstLine="709"/>
        <w:jc w:val="center"/>
        <w:rPr>
          <w:b/>
          <w:color w:val="FF0000"/>
        </w:rPr>
      </w:pPr>
    </w:p>
    <w:p w:rsidR="007511A8" w:rsidRDefault="007511A8" w:rsidP="00400EEB"/>
    <w:p w:rsidR="002230FF" w:rsidRDefault="002230FF" w:rsidP="00400EEB"/>
    <w:p w:rsidR="002230FF" w:rsidRPr="0093076C" w:rsidRDefault="002230FF" w:rsidP="00400EEB"/>
    <w:p w:rsidR="007511A8" w:rsidRPr="0093076C" w:rsidRDefault="007511A8" w:rsidP="0093076C">
      <w:pPr>
        <w:ind w:firstLine="709"/>
      </w:pPr>
    </w:p>
    <w:p w:rsidR="006E6E82" w:rsidRDefault="006E6E82" w:rsidP="006E6E82">
      <w:pPr>
        <w:widowControl w:val="0"/>
        <w:tabs>
          <w:tab w:val="left" w:pos="786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ВЫВОДЫ ПО ИТОГАМ САМООБСЛЕДОВАНИЯ</w:t>
      </w:r>
    </w:p>
    <w:p w:rsidR="002230FF" w:rsidRDefault="002230FF" w:rsidP="006E6E82">
      <w:pPr>
        <w:widowControl w:val="0"/>
        <w:tabs>
          <w:tab w:val="left" w:pos="7860"/>
        </w:tabs>
        <w:autoSpaceDE w:val="0"/>
        <w:autoSpaceDN w:val="0"/>
        <w:adjustRightInd w:val="0"/>
        <w:jc w:val="center"/>
        <w:rPr>
          <w:b/>
          <w:bCs/>
        </w:rPr>
      </w:pPr>
    </w:p>
    <w:p w:rsidR="006E6E82" w:rsidRDefault="006E6E82" w:rsidP="006E6E82">
      <w:pPr>
        <w:widowControl w:val="0"/>
        <w:tabs>
          <w:tab w:val="left" w:pos="78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Основные достижения учебно-воспитательной работы  в 2013-2014 учебном году:</w:t>
      </w:r>
    </w:p>
    <w:p w:rsidR="006E6E82" w:rsidRDefault="002858B7" w:rsidP="00D042FA">
      <w:pPr>
        <w:widowControl w:val="0"/>
        <w:numPr>
          <w:ilvl w:val="0"/>
          <w:numId w:val="24"/>
        </w:numPr>
        <w:tabs>
          <w:tab w:val="left" w:pos="7860"/>
        </w:tabs>
        <w:autoSpaceDE w:val="0"/>
        <w:autoSpaceDN w:val="0"/>
        <w:adjustRightInd w:val="0"/>
        <w:spacing w:before="100" w:beforeAutospacing="1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4</w:t>
      </w:r>
      <w:r w:rsidR="006E6E82">
        <w:rPr>
          <w:rFonts w:eastAsia="Times New Roman"/>
          <w:bCs/>
        </w:rPr>
        <w:t>5</w:t>
      </w:r>
      <w:r w:rsidR="002E2430">
        <w:rPr>
          <w:rFonts w:eastAsia="Times New Roman"/>
          <w:bCs/>
        </w:rPr>
        <w:t>,5</w:t>
      </w:r>
      <w:r w:rsidR="006E6E82">
        <w:rPr>
          <w:rFonts w:eastAsia="Times New Roman"/>
          <w:bCs/>
        </w:rPr>
        <w:t xml:space="preserve">% педагогов прошли курсы повышения квалификации; </w:t>
      </w:r>
    </w:p>
    <w:p w:rsidR="006E6E82" w:rsidRDefault="006E6E82" w:rsidP="00D042FA">
      <w:pPr>
        <w:pStyle w:val="a7"/>
        <w:numPr>
          <w:ilvl w:val="0"/>
          <w:numId w:val="24"/>
        </w:numPr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методическая работа в школе была направлена на выполнение поставленных задач через реализацию образовательных программ, программы развития школы и организацию учебного и воспитательного процессов;</w:t>
      </w:r>
    </w:p>
    <w:p w:rsidR="006E6E82" w:rsidRPr="006E6E82" w:rsidRDefault="006E6E82" w:rsidP="00D042FA">
      <w:pPr>
        <w:pStyle w:val="a7"/>
        <w:widowControl w:val="0"/>
        <w:numPr>
          <w:ilvl w:val="0"/>
          <w:numId w:val="24"/>
        </w:numPr>
        <w:tabs>
          <w:tab w:val="left" w:pos="786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методическая работа школы идёт по пути совершенствования структуры и обновления форм деятельности;</w:t>
      </w:r>
    </w:p>
    <w:p w:rsidR="006E6E82" w:rsidRPr="006E6E82" w:rsidRDefault="006E6E82" w:rsidP="00D042FA">
      <w:pPr>
        <w:pStyle w:val="a7"/>
        <w:widowControl w:val="0"/>
        <w:numPr>
          <w:ilvl w:val="0"/>
          <w:numId w:val="24"/>
        </w:numPr>
        <w:tabs>
          <w:tab w:val="left" w:pos="786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материально-техническая база ОУ улучшается с каждым годом; </w:t>
      </w:r>
    </w:p>
    <w:p w:rsidR="006E6E82" w:rsidRDefault="006E6E82" w:rsidP="00D042FA">
      <w:pPr>
        <w:widowControl w:val="0"/>
        <w:numPr>
          <w:ilvl w:val="0"/>
          <w:numId w:val="24"/>
        </w:numPr>
        <w:tabs>
          <w:tab w:val="left" w:pos="7860"/>
        </w:tabs>
        <w:autoSpaceDE w:val="0"/>
        <w:autoSpaceDN w:val="0"/>
        <w:adjustRightInd w:val="0"/>
        <w:spacing w:before="100" w:beforeAutospacing="1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возросла численность педагогов, активно использующих </w:t>
      </w:r>
      <w:r w:rsidR="002230FF">
        <w:rPr>
          <w:rFonts w:eastAsia="Times New Roman"/>
          <w:bCs/>
        </w:rPr>
        <w:t>современные</w:t>
      </w:r>
      <w:r>
        <w:rPr>
          <w:rFonts w:eastAsia="Times New Roman"/>
          <w:bCs/>
        </w:rPr>
        <w:t xml:space="preserve"> </w:t>
      </w:r>
      <w:r w:rsidR="002230FF">
        <w:rPr>
          <w:rFonts w:eastAsia="Times New Roman"/>
          <w:bCs/>
        </w:rPr>
        <w:t>образовательные технологии, в том числе ИКТ.</w:t>
      </w:r>
    </w:p>
    <w:p w:rsidR="006E6E82" w:rsidRDefault="006E6E82" w:rsidP="006E6E82">
      <w:pPr>
        <w:widowControl w:val="0"/>
        <w:tabs>
          <w:tab w:val="left" w:pos="7860"/>
        </w:tabs>
        <w:autoSpaceDE w:val="0"/>
        <w:autoSpaceDN w:val="0"/>
        <w:adjustRightInd w:val="0"/>
        <w:spacing w:before="100" w:beforeAutospacing="1"/>
        <w:ind w:left="720"/>
        <w:contextualSpacing/>
        <w:jc w:val="both"/>
        <w:rPr>
          <w:rFonts w:eastAsia="Times New Roman"/>
          <w:bCs/>
        </w:rPr>
      </w:pPr>
    </w:p>
    <w:p w:rsidR="006E6E82" w:rsidRDefault="006E6E82" w:rsidP="006E6E82">
      <w:pPr>
        <w:shd w:val="clear" w:color="auto" w:fill="FFFFFF"/>
        <w:jc w:val="both"/>
        <w:rPr>
          <w:b/>
        </w:rPr>
      </w:pPr>
      <w:r>
        <w:rPr>
          <w:b/>
        </w:rPr>
        <w:t>Достигнутые результаты методической работы были обеспечены следующим:</w:t>
      </w:r>
    </w:p>
    <w:p w:rsidR="006E6E82" w:rsidRDefault="006E6E82" w:rsidP="00D042FA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заинтересованностью частью педагогов в повышении своего профессионального уровня и удовлетворения  профессиональных амбиций;</w:t>
      </w:r>
    </w:p>
    <w:p w:rsidR="006E6E82" w:rsidRDefault="006E6E82" w:rsidP="00D042FA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t>в   учреждении   была   создана   творческая   среда,   способствующая   изменению профессиональной ориентации педагогов.</w:t>
      </w:r>
    </w:p>
    <w:p w:rsidR="006E6E82" w:rsidRDefault="006E6E82" w:rsidP="006E6E82">
      <w:pPr>
        <w:shd w:val="clear" w:color="auto" w:fill="FFFFFF"/>
        <w:ind w:left="14" w:hanging="14"/>
        <w:jc w:val="both"/>
        <w:rPr>
          <w:b/>
        </w:rPr>
      </w:pPr>
    </w:p>
    <w:p w:rsidR="006E6E82" w:rsidRDefault="006E6E82" w:rsidP="006E6E82">
      <w:pPr>
        <w:shd w:val="clear" w:color="auto" w:fill="FFFFFF"/>
        <w:ind w:left="14" w:hanging="14"/>
        <w:jc w:val="both"/>
        <w:rPr>
          <w:b/>
        </w:rPr>
      </w:pPr>
      <w:r>
        <w:rPr>
          <w:b/>
        </w:rPr>
        <w:t>Вместе с тем в работе выявлены следующие недостатки:</w:t>
      </w:r>
    </w:p>
    <w:p w:rsidR="006E6E82" w:rsidRDefault="006E6E82" w:rsidP="00D042FA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  <w:r>
        <w:t>не все педагоги были активно включены в деятельность МО, проблемных групп, коэффициент полезного действия этих учителей был низок, они формально отнеслись к работе и в основном только числились в составе групп или были пассивными слушателями;</w:t>
      </w:r>
    </w:p>
    <w:p w:rsidR="006E6E82" w:rsidRDefault="006E6E82" w:rsidP="00D042FA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  <w:r>
        <w:t>современными образовательными технологиями обучения педагоги школы овладели, применяя отдельные её формы и методы на практике, хотя задачей школы было  системное их внедрение в образовательную практику;</w:t>
      </w:r>
    </w:p>
    <w:p w:rsidR="006E6E82" w:rsidRDefault="006E6E82" w:rsidP="00D042FA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  <w:r>
        <w:t>работа с одарёнными детьми по-прежнему в основном направлена  на активное вовлечение обучающихся в конкурсное  движение, в том числе дистанционное, а не на достижение высоких результатов в олимпиадах.</w:t>
      </w:r>
    </w:p>
    <w:p w:rsidR="00F97027" w:rsidRDefault="00F97027" w:rsidP="006E6E8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19" w:right="-1" w:hanging="19"/>
        <w:jc w:val="both"/>
        <w:rPr>
          <w:b/>
        </w:rPr>
      </w:pPr>
    </w:p>
    <w:p w:rsidR="006E6E82" w:rsidRDefault="006E6E82" w:rsidP="006E6E8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19" w:right="-1" w:hanging="19"/>
        <w:jc w:val="both"/>
        <w:rPr>
          <w:b/>
          <w:bCs/>
        </w:rPr>
      </w:pPr>
      <w:r>
        <w:rPr>
          <w:b/>
        </w:rPr>
        <w:t xml:space="preserve">Возможными </w:t>
      </w:r>
      <w:r>
        <w:rPr>
          <w:b/>
          <w:bCs/>
        </w:rPr>
        <w:t xml:space="preserve">причинами </w:t>
      </w:r>
      <w:r>
        <w:rPr>
          <w:b/>
        </w:rPr>
        <w:t>данных недостатков можно с</w:t>
      </w:r>
      <w:r>
        <w:rPr>
          <w:b/>
          <w:bCs/>
        </w:rPr>
        <w:t>читать следующие:</w:t>
      </w:r>
    </w:p>
    <w:p w:rsidR="006E6E82" w:rsidRDefault="00F97027" w:rsidP="00D042FA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б</w:t>
      </w:r>
      <w:r w:rsidR="00152C41">
        <w:rPr>
          <w:rFonts w:ascii="Times New Roman" w:hAnsi="Times New Roman"/>
          <w:iCs/>
        </w:rPr>
        <w:t>ольшая загруженность педагогов</w:t>
      </w:r>
      <w:r>
        <w:rPr>
          <w:rFonts w:ascii="Times New Roman" w:hAnsi="Times New Roman"/>
          <w:iCs/>
        </w:rPr>
        <w:t>;</w:t>
      </w:r>
    </w:p>
    <w:p w:rsidR="006E6E82" w:rsidRDefault="00F97027" w:rsidP="00D042FA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</w:pPr>
      <w:r>
        <w:t>о</w:t>
      </w:r>
      <w:r w:rsidR="006E6E82">
        <w:t>пределенная  часть педагогов недостаточно владеют  навыками аналитической деятельности, методикой и технологией самооценки и самоанализа результатов де</w:t>
      </w:r>
      <w:r w:rsidR="00152C41">
        <w:t>ятельности и собственного опыта;</w:t>
      </w:r>
    </w:p>
    <w:p w:rsidR="006E6E82" w:rsidRDefault="00152C41" w:rsidP="00D042FA">
      <w:pPr>
        <w:widowControl w:val="0"/>
        <w:numPr>
          <w:ilvl w:val="0"/>
          <w:numId w:val="2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</w:pPr>
      <w:r>
        <w:t>п</w:t>
      </w:r>
      <w:r w:rsidR="006E6E82">
        <w:t xml:space="preserve">остепенное </w:t>
      </w:r>
      <w:r>
        <w:t>«</w:t>
      </w:r>
      <w:r w:rsidR="006E6E82" w:rsidRPr="00152C41">
        <w:t>старение</w:t>
      </w:r>
      <w:r>
        <w:t>»</w:t>
      </w:r>
      <w:r w:rsidR="006E6E82">
        <w:t xml:space="preserve"> педагогического коллектива.</w:t>
      </w:r>
    </w:p>
    <w:p w:rsidR="00152C41" w:rsidRDefault="00152C41" w:rsidP="00152C41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left="720"/>
        <w:jc w:val="both"/>
      </w:pPr>
    </w:p>
    <w:p w:rsidR="006E6E82" w:rsidRDefault="006E6E82" w:rsidP="006E6E82">
      <w:pPr>
        <w:jc w:val="both"/>
        <w:rPr>
          <w:b/>
        </w:rPr>
      </w:pPr>
      <w:r>
        <w:rPr>
          <w:b/>
        </w:rPr>
        <w:t>В связи с эти</w:t>
      </w:r>
      <w:r w:rsidR="00FB6082">
        <w:rPr>
          <w:b/>
        </w:rPr>
        <w:t>м</w:t>
      </w:r>
      <w:r>
        <w:rPr>
          <w:b/>
        </w:rPr>
        <w:t xml:space="preserve"> следует выделить ряд актуальных для </w:t>
      </w:r>
      <w:r w:rsidR="00152C41">
        <w:rPr>
          <w:b/>
        </w:rPr>
        <w:t xml:space="preserve">школы  </w:t>
      </w:r>
      <w:r>
        <w:rPr>
          <w:b/>
        </w:rPr>
        <w:t>проблем:</w:t>
      </w:r>
    </w:p>
    <w:p w:rsidR="006E6E82" w:rsidRDefault="00FB6082" w:rsidP="00D042FA">
      <w:pPr>
        <w:numPr>
          <w:ilvl w:val="0"/>
          <w:numId w:val="28"/>
        </w:numPr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6E6E82">
        <w:rPr>
          <w:rFonts w:eastAsia="Times New Roman"/>
        </w:rPr>
        <w:t>роблема профес</w:t>
      </w:r>
      <w:r>
        <w:rPr>
          <w:rFonts w:eastAsia="Times New Roman"/>
        </w:rPr>
        <w:t>сиональной активности педагогов;</w:t>
      </w:r>
    </w:p>
    <w:p w:rsidR="006E6E82" w:rsidRDefault="00FB6082" w:rsidP="00D042FA">
      <w:pPr>
        <w:numPr>
          <w:ilvl w:val="0"/>
          <w:numId w:val="28"/>
        </w:numPr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6E6E82">
        <w:rPr>
          <w:rFonts w:eastAsia="Times New Roman"/>
        </w:rPr>
        <w:t>роблема п</w:t>
      </w:r>
      <w:r>
        <w:rPr>
          <w:rFonts w:eastAsia="Times New Roman"/>
        </w:rPr>
        <w:t>ривлечения молодых специалистов;</w:t>
      </w:r>
    </w:p>
    <w:p w:rsidR="006E6E82" w:rsidRDefault="00FB6082" w:rsidP="00D042FA">
      <w:pPr>
        <w:numPr>
          <w:ilvl w:val="0"/>
          <w:numId w:val="28"/>
        </w:numPr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="006E6E82">
        <w:rPr>
          <w:rFonts w:eastAsia="Times New Roman"/>
        </w:rPr>
        <w:t>роблема мотивации педагогов на разработку нового содержания образовании  и применения эффективных образовательных технологий, соответствующих системно-дея</w:t>
      </w:r>
      <w:r>
        <w:rPr>
          <w:rFonts w:eastAsia="Times New Roman"/>
        </w:rPr>
        <w:t>тельностному подходу в обучении.</w:t>
      </w:r>
    </w:p>
    <w:p w:rsidR="006E6E82" w:rsidRDefault="006E6E82" w:rsidP="006E6E82">
      <w:pPr>
        <w:tabs>
          <w:tab w:val="left" w:pos="720"/>
          <w:tab w:val="left" w:pos="900"/>
          <w:tab w:val="left" w:pos="1260"/>
        </w:tabs>
        <w:ind w:left="426"/>
        <w:contextualSpacing/>
        <w:jc w:val="both"/>
        <w:rPr>
          <w:rFonts w:eastAsia="Times New Roman"/>
          <w:b/>
          <w:u w:val="single"/>
        </w:rPr>
      </w:pPr>
    </w:p>
    <w:p w:rsidR="006E6E82" w:rsidRDefault="00FB6082" w:rsidP="006E6E82">
      <w:pPr>
        <w:rPr>
          <w:b/>
        </w:rPr>
      </w:pPr>
      <w:r w:rsidRPr="00FB6082">
        <w:rPr>
          <w:b/>
        </w:rPr>
        <w:t>Задачи на 2014-2015</w:t>
      </w:r>
      <w:r w:rsidR="006E6E82" w:rsidRPr="00FB6082">
        <w:rPr>
          <w:b/>
        </w:rPr>
        <w:t xml:space="preserve"> учебный год:</w:t>
      </w:r>
    </w:p>
    <w:p w:rsidR="00FB6082" w:rsidRPr="00FB6082" w:rsidRDefault="00FB6082" w:rsidP="006E6E82">
      <w:pPr>
        <w:rPr>
          <w:b/>
        </w:rPr>
      </w:pPr>
    </w:p>
    <w:p w:rsidR="006E6E82" w:rsidRPr="00FB6082" w:rsidRDefault="006E6E82" w:rsidP="00D042FA">
      <w:pPr>
        <w:numPr>
          <w:ilvl w:val="1"/>
          <w:numId w:val="23"/>
        </w:numPr>
        <w:tabs>
          <w:tab w:val="left" w:pos="284"/>
        </w:tabs>
        <w:spacing w:before="100" w:beforeAutospacing="1" w:after="100" w:afterAutospacing="1"/>
        <w:ind w:left="567"/>
        <w:contextualSpacing/>
        <w:rPr>
          <w:rFonts w:eastAsia="Times New Roman"/>
        </w:rPr>
      </w:pPr>
      <w:r w:rsidRPr="00FB6082">
        <w:rPr>
          <w:rFonts w:eastAsia="Times New Roman"/>
        </w:rPr>
        <w:t>Создание условий для роста педагогического мастерства учителей; внедрение новых педагогических технологий обучения учащихся, способствующих росту их успеваемости; повышение качества знаний учащихся через:</w:t>
      </w:r>
    </w:p>
    <w:p w:rsidR="00FB6082" w:rsidRDefault="006E6E82" w:rsidP="00D042FA">
      <w:pPr>
        <w:pStyle w:val="a7"/>
        <w:numPr>
          <w:ilvl w:val="0"/>
          <w:numId w:val="29"/>
        </w:numPr>
        <w:tabs>
          <w:tab w:val="left" w:pos="284"/>
        </w:tabs>
        <w:spacing w:before="100" w:beforeAutospacing="1" w:after="100" w:afterAutospacing="1"/>
        <w:rPr>
          <w:rFonts w:ascii="Times New Roman" w:eastAsia="Times New Roman" w:hAnsi="Times New Roman"/>
        </w:rPr>
      </w:pPr>
      <w:r w:rsidRPr="00FB6082">
        <w:rPr>
          <w:rFonts w:ascii="Times New Roman" w:eastAsia="Times New Roman" w:hAnsi="Times New Roman"/>
        </w:rPr>
        <w:lastRenderedPageBreak/>
        <w:t>создание оптимального режима функционирования (расписание учебных занятий, расписание системы дополнительного образования, организация предметного замещения уроков и т.д.);</w:t>
      </w:r>
    </w:p>
    <w:p w:rsidR="006E6E82" w:rsidRPr="00FB6082" w:rsidRDefault="006E6E82" w:rsidP="00D042FA">
      <w:pPr>
        <w:pStyle w:val="a7"/>
        <w:numPr>
          <w:ilvl w:val="0"/>
          <w:numId w:val="29"/>
        </w:numPr>
        <w:tabs>
          <w:tab w:val="left" w:pos="284"/>
        </w:tabs>
        <w:spacing w:before="100" w:beforeAutospacing="1" w:after="100" w:afterAutospacing="1"/>
        <w:rPr>
          <w:rFonts w:ascii="Times New Roman" w:eastAsia="Times New Roman" w:hAnsi="Times New Roman"/>
        </w:rPr>
      </w:pPr>
      <w:r w:rsidRPr="00FB6082">
        <w:rPr>
          <w:rFonts w:ascii="Times New Roman" w:eastAsia="Times New Roman" w:hAnsi="Times New Roman"/>
        </w:rPr>
        <w:t>пополнение библиотечного фонда;</w:t>
      </w:r>
    </w:p>
    <w:p w:rsidR="006E6E82" w:rsidRDefault="006E6E82" w:rsidP="00D042FA">
      <w:pPr>
        <w:numPr>
          <w:ilvl w:val="0"/>
          <w:numId w:val="29"/>
        </w:numPr>
        <w:tabs>
          <w:tab w:val="left" w:pos="284"/>
        </w:tabs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подготовку проблемных семинаров, конференций, круглых столов; совершенствование работы МО;</w:t>
      </w:r>
    </w:p>
    <w:p w:rsidR="006E6E82" w:rsidRDefault="006E6E82" w:rsidP="00D042FA">
      <w:pPr>
        <w:numPr>
          <w:ilvl w:val="0"/>
          <w:numId w:val="29"/>
        </w:numPr>
        <w:tabs>
          <w:tab w:val="left" w:pos="284"/>
        </w:tabs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разработку и внедрение программ деятельности учителей и администрации по преодолению неуспешности в обучении учащихся;</w:t>
      </w:r>
    </w:p>
    <w:p w:rsidR="006E6E82" w:rsidRDefault="006E6E82" w:rsidP="00D042FA">
      <w:pPr>
        <w:numPr>
          <w:ilvl w:val="0"/>
          <w:numId w:val="29"/>
        </w:numPr>
        <w:tabs>
          <w:tab w:val="left" w:pos="284"/>
        </w:tabs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разработка форм предъявления и оценки педагогического результата учителем;</w:t>
      </w:r>
    </w:p>
    <w:p w:rsidR="006E6E82" w:rsidRPr="00FB6082" w:rsidRDefault="006E6E82" w:rsidP="00D042FA">
      <w:pPr>
        <w:numPr>
          <w:ilvl w:val="0"/>
          <w:numId w:val="29"/>
        </w:numPr>
        <w:tabs>
          <w:tab w:val="left" w:pos="284"/>
        </w:tabs>
        <w:spacing w:before="100" w:beforeAutospacing="1" w:after="100" w:afterAutospacing="1"/>
        <w:contextualSpacing/>
        <w:rPr>
          <w:rFonts w:eastAsia="Times New Roman"/>
          <w:b/>
        </w:rPr>
      </w:pPr>
      <w:r>
        <w:rPr>
          <w:rFonts w:eastAsia="Times New Roman"/>
        </w:rPr>
        <w:t>участие педагогов в конкурсах педагогического мастерства.</w:t>
      </w:r>
    </w:p>
    <w:p w:rsidR="00FB6082" w:rsidRDefault="00FB6082" w:rsidP="00FB6082">
      <w:pPr>
        <w:tabs>
          <w:tab w:val="left" w:pos="284"/>
        </w:tabs>
        <w:spacing w:before="100" w:beforeAutospacing="1" w:after="100" w:afterAutospacing="1"/>
        <w:ind w:left="720"/>
        <w:contextualSpacing/>
        <w:rPr>
          <w:rFonts w:eastAsia="Times New Roman"/>
          <w:b/>
        </w:rPr>
      </w:pPr>
    </w:p>
    <w:p w:rsidR="006E6E82" w:rsidRDefault="006E6E82" w:rsidP="006E6E82">
      <w:pPr>
        <w:tabs>
          <w:tab w:val="left" w:pos="284"/>
        </w:tabs>
        <w:spacing w:before="100" w:beforeAutospacing="1" w:after="100" w:afterAutospacing="1"/>
        <w:ind w:left="1429"/>
        <w:contextualSpacing/>
        <w:rPr>
          <w:rFonts w:eastAsia="Times New Roman"/>
        </w:rPr>
      </w:pPr>
    </w:p>
    <w:p w:rsidR="006E6E82" w:rsidRDefault="006E6E82" w:rsidP="006E6E82">
      <w:pPr>
        <w:pStyle w:val="msonormalbullet1gif"/>
        <w:tabs>
          <w:tab w:val="left" w:pos="284"/>
        </w:tabs>
        <w:contextualSpacing/>
        <w:rPr>
          <w:b/>
        </w:rPr>
      </w:pPr>
    </w:p>
    <w:p w:rsidR="006E6E82" w:rsidRDefault="006E6E82" w:rsidP="00FB6082">
      <w:pPr>
        <w:pStyle w:val="msonormalbullet2gif"/>
        <w:tabs>
          <w:tab w:val="left" w:pos="284"/>
        </w:tabs>
        <w:ind w:left="-142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Директор        </w:t>
      </w:r>
      <w:r w:rsidR="00FB6082"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 xml:space="preserve">                </w:t>
      </w:r>
      <w:r w:rsidR="00FB6082">
        <w:rPr>
          <w:color w:val="000000" w:themeColor="text1"/>
        </w:rPr>
        <w:t>В.Е.Григорьев</w:t>
      </w:r>
    </w:p>
    <w:p w:rsidR="00647350" w:rsidRDefault="00647350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93076C">
      <w:pPr>
        <w:ind w:firstLine="709"/>
        <w:jc w:val="both"/>
        <w:rPr>
          <w:rFonts w:cs="Calibri"/>
        </w:rPr>
      </w:pPr>
    </w:p>
    <w:p w:rsidR="00F62CFE" w:rsidRDefault="00F62CFE" w:rsidP="0093076C">
      <w:pPr>
        <w:ind w:firstLine="709"/>
        <w:jc w:val="both"/>
        <w:rPr>
          <w:rFonts w:cs="Calibri"/>
        </w:rPr>
      </w:pPr>
    </w:p>
    <w:p w:rsidR="00F62CFE" w:rsidRDefault="00F62CFE" w:rsidP="0093076C">
      <w:pPr>
        <w:ind w:firstLine="709"/>
        <w:jc w:val="both"/>
        <w:rPr>
          <w:rFonts w:cs="Calibri"/>
        </w:rPr>
      </w:pPr>
    </w:p>
    <w:p w:rsidR="00F62CFE" w:rsidRDefault="00F62CFE" w:rsidP="0093076C">
      <w:pPr>
        <w:ind w:firstLine="709"/>
        <w:jc w:val="both"/>
        <w:rPr>
          <w:rFonts w:cs="Calibri"/>
        </w:rPr>
      </w:pPr>
    </w:p>
    <w:p w:rsidR="00F62CFE" w:rsidRDefault="00F62CFE" w:rsidP="0093076C">
      <w:pPr>
        <w:ind w:firstLine="709"/>
        <w:jc w:val="both"/>
        <w:rPr>
          <w:rFonts w:cs="Calibri"/>
        </w:rPr>
      </w:pPr>
    </w:p>
    <w:p w:rsidR="00F62CFE" w:rsidRDefault="00F62CFE" w:rsidP="0093076C">
      <w:pPr>
        <w:ind w:firstLine="709"/>
        <w:jc w:val="both"/>
        <w:rPr>
          <w:rFonts w:cs="Calibri"/>
        </w:rPr>
      </w:pPr>
    </w:p>
    <w:p w:rsidR="00F62CFE" w:rsidRDefault="00F62CFE" w:rsidP="0093076C">
      <w:pPr>
        <w:ind w:firstLine="709"/>
        <w:jc w:val="both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Приложение</w:t>
      </w:r>
    </w:p>
    <w:p w:rsidR="00F62CFE" w:rsidRDefault="00F62CFE" w:rsidP="0093076C">
      <w:pPr>
        <w:ind w:firstLine="709"/>
        <w:jc w:val="both"/>
      </w:pPr>
      <w:r>
        <w:rPr>
          <w:rFonts w:cs="Calibri"/>
        </w:rPr>
        <w:t xml:space="preserve">                                                                                                      к отчету о самообследовании</w:t>
      </w:r>
    </w:p>
    <w:p w:rsidR="00F62CFE" w:rsidRDefault="00F62CFE" w:rsidP="00F62CFE">
      <w:pPr>
        <w:jc w:val="both"/>
      </w:pPr>
    </w:p>
    <w:p w:rsidR="00F62CFE" w:rsidRDefault="00F62CFE" w:rsidP="0093076C">
      <w:pPr>
        <w:ind w:firstLine="709"/>
        <w:jc w:val="both"/>
      </w:pPr>
    </w:p>
    <w:p w:rsidR="00F62CFE" w:rsidRDefault="00F62CFE" w:rsidP="00F62CF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ПОКАЗАТЕЛИ</w:t>
      </w:r>
    </w:p>
    <w:p w:rsidR="00F62CFE" w:rsidRDefault="00F62CFE" w:rsidP="00F62CF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ОБЩЕОБРАЗОВАТЕЛЬНОЙ ОРГАНИЗАЦИИ,</w:t>
      </w:r>
    </w:p>
    <w:p w:rsidR="00F62CFE" w:rsidRDefault="00F62CFE" w:rsidP="00F62CF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F62CFE" w:rsidRDefault="00F62CFE" w:rsidP="00F62C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Единица измерения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2"/>
                <w:szCs w:val="22"/>
                <w:lang w:eastAsia="en-US"/>
              </w:rPr>
            </w:pPr>
            <w:bookmarkStart w:id="6" w:name="Par200"/>
            <w:bookmarkEnd w:id="6"/>
            <w:r>
              <w:rPr>
                <w:rFonts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717 </w:t>
            </w:r>
            <w:r w:rsidR="00F62CFE">
              <w:rPr>
                <w:rFonts w:cs="Calibri"/>
              </w:rPr>
              <w:t>человек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314 </w:t>
            </w:r>
            <w:r w:rsidR="00F62CFE">
              <w:rPr>
                <w:rFonts w:cs="Calibri"/>
              </w:rPr>
              <w:t>человек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327 </w:t>
            </w:r>
            <w:r w:rsidR="00F62CFE">
              <w:rPr>
                <w:rFonts w:cs="Calibri"/>
              </w:rPr>
              <w:t>человек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76 </w:t>
            </w:r>
            <w:r w:rsidR="00F62CFE">
              <w:rPr>
                <w:rFonts w:cs="Calibri"/>
              </w:rPr>
              <w:t>человек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5F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342</w:t>
            </w:r>
            <w:r w:rsidR="00F62CFE">
              <w:rPr>
                <w:rFonts w:cs="Calibri"/>
              </w:rPr>
              <w:t>человек</w:t>
            </w:r>
          </w:p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/</w:t>
            </w:r>
            <w:r w:rsidR="00E8765F">
              <w:rPr>
                <w:rFonts w:cs="Calibri"/>
              </w:rPr>
              <w:t>53,5</w:t>
            </w:r>
            <w:r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4,1 </w:t>
            </w:r>
            <w:r w:rsidR="00F62CFE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3,91 </w:t>
            </w:r>
            <w:r w:rsidR="00F62CFE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66,04 </w:t>
            </w:r>
            <w:r w:rsidR="00F62CFE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57,72 </w:t>
            </w:r>
            <w:r w:rsidR="00F62CFE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0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0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0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886488" w:rsidRDefault="0088648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0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0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4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586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81,8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231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32,3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51человек /7,1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96 человек /</w:t>
            </w:r>
            <w:r w:rsidR="00F62CFE">
              <w:rPr>
                <w:rFonts w:cs="Calibri"/>
              </w:rPr>
              <w:t>%</w:t>
            </w:r>
            <w:r>
              <w:rPr>
                <w:rFonts w:cs="Calibri"/>
              </w:rPr>
              <w:t>13,4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 человек /0,2%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641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89,4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59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8,2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1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0,2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0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55 </w:t>
            </w:r>
            <w:r w:rsidR="00F62CFE">
              <w:rPr>
                <w:rFonts w:cs="Calibri"/>
              </w:rPr>
              <w:t>человек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54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а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98,2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47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85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 w:rsidP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1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1,8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1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1,8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44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а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80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37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67,3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12,7</w:t>
            </w:r>
            <w:r w:rsidR="00F62CFE">
              <w:rPr>
                <w:rFonts w:cs="Calibri"/>
              </w:rPr>
              <w:t>%</w:t>
            </w:r>
          </w:p>
          <w:p w:rsidR="00886488" w:rsidRDefault="00886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3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а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5,4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14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25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2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а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3,6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16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29,1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53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а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96,4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876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30 </w:t>
            </w:r>
            <w:r w:rsidR="00F62CFE">
              <w:rPr>
                <w:rFonts w:cs="Calibri"/>
              </w:rPr>
              <w:t>человек</w:t>
            </w:r>
            <w:r>
              <w:rPr>
                <w:rFonts w:cs="Calibri"/>
              </w:rPr>
              <w:t xml:space="preserve"> </w:t>
            </w:r>
            <w:r w:rsidR="00F62CFE">
              <w:rPr>
                <w:rFonts w:cs="Calibri"/>
              </w:rPr>
              <w:t>/</w:t>
            </w:r>
            <w:r>
              <w:rPr>
                <w:rFonts w:cs="Calibri"/>
              </w:rPr>
              <w:t>54,5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2"/>
                <w:szCs w:val="22"/>
                <w:lang w:eastAsia="en-US"/>
              </w:rPr>
            </w:pPr>
            <w:bookmarkStart w:id="7" w:name="Par326"/>
            <w:bookmarkEnd w:id="7"/>
            <w:r>
              <w:rPr>
                <w:rFonts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92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0,7 </w:t>
            </w:r>
            <w:r w:rsidR="00F62CFE">
              <w:rPr>
                <w:rFonts w:cs="Calibri"/>
              </w:rPr>
              <w:t>единиц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B83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31,1 </w:t>
            </w:r>
            <w:r w:rsidR="00F62CFE">
              <w:rPr>
                <w:rFonts w:cs="Calibri"/>
              </w:rPr>
              <w:t>единиц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да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да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да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да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да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да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 w:rsidP="00E32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нет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E32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717 </w:t>
            </w:r>
            <w:r w:rsidR="00F62CFE">
              <w:rPr>
                <w:rFonts w:cs="Calibri"/>
              </w:rPr>
              <w:t>человек/</w:t>
            </w:r>
            <w:r w:rsidR="008A61CA">
              <w:rPr>
                <w:rFonts w:cs="Calibri"/>
              </w:rPr>
              <w:t xml:space="preserve"> 100</w:t>
            </w:r>
            <w:r w:rsidR="00F62CFE">
              <w:rPr>
                <w:rFonts w:cs="Calibri"/>
              </w:rPr>
              <w:t>%</w:t>
            </w:r>
          </w:p>
        </w:tc>
      </w:tr>
      <w:tr w:rsidR="00F62CFE" w:rsidTr="00F62CFE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F62C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FE" w:rsidRDefault="006F2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 xml:space="preserve">5,9 </w:t>
            </w:r>
            <w:r w:rsidR="00F62CFE">
              <w:rPr>
                <w:rFonts w:cs="Calibri"/>
              </w:rPr>
              <w:t>кв. м</w:t>
            </w:r>
          </w:p>
        </w:tc>
      </w:tr>
    </w:tbl>
    <w:p w:rsidR="00F62CFE" w:rsidRDefault="00F62CFE" w:rsidP="00F62C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F62CFE" w:rsidRDefault="00F62CFE" w:rsidP="00F62C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62CFE" w:rsidRDefault="00F62CFE" w:rsidP="00F62C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62CFE" w:rsidRDefault="00F62CFE" w:rsidP="00F62C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62CFE" w:rsidRDefault="00F62CFE" w:rsidP="00F62CF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53920" w:rsidRPr="0093076C" w:rsidRDefault="00D53920" w:rsidP="00557EBC">
      <w:pPr>
        <w:rPr>
          <w:color w:val="FF0000"/>
        </w:rPr>
      </w:pPr>
    </w:p>
    <w:sectPr w:rsidR="00D53920" w:rsidRPr="0093076C" w:rsidSect="00D849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B2" w:rsidRDefault="001153B2" w:rsidP="003B70CB">
      <w:r>
        <w:separator/>
      </w:r>
    </w:p>
  </w:endnote>
  <w:endnote w:type="continuationSeparator" w:id="1">
    <w:p w:rsidR="001153B2" w:rsidRDefault="001153B2" w:rsidP="003B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8928"/>
    </w:sdtPr>
    <w:sdtEndPr>
      <w:rPr>
        <w:shd w:val="clear" w:color="auto" w:fill="FFFFFF" w:themeFill="background1"/>
      </w:rPr>
    </w:sdtEndPr>
    <w:sdtContent>
      <w:p w:rsidR="00D26E51" w:rsidRDefault="003A552C">
        <w:pPr>
          <w:pStyle w:val="af1"/>
          <w:jc w:val="right"/>
        </w:pPr>
        <w:r w:rsidRPr="00850A49">
          <w:rPr>
            <w:shd w:val="clear" w:color="auto" w:fill="FFFFFF" w:themeFill="background1"/>
          </w:rPr>
          <w:fldChar w:fldCharType="begin"/>
        </w:r>
        <w:r w:rsidR="00D26E51" w:rsidRPr="00850A49">
          <w:rPr>
            <w:shd w:val="clear" w:color="auto" w:fill="FFFFFF" w:themeFill="background1"/>
          </w:rPr>
          <w:instrText xml:space="preserve"> PAGE   \* MERGEFORMAT </w:instrText>
        </w:r>
        <w:r w:rsidRPr="00850A49">
          <w:rPr>
            <w:shd w:val="clear" w:color="auto" w:fill="FFFFFF" w:themeFill="background1"/>
          </w:rPr>
          <w:fldChar w:fldCharType="separate"/>
        </w:r>
        <w:r w:rsidR="006812AF">
          <w:rPr>
            <w:noProof/>
            <w:shd w:val="clear" w:color="auto" w:fill="FFFFFF" w:themeFill="background1"/>
          </w:rPr>
          <w:t>2</w:t>
        </w:r>
        <w:r w:rsidRPr="00850A49">
          <w:rPr>
            <w:shd w:val="clear" w:color="auto" w:fill="FFFFFF" w:themeFill="background1"/>
          </w:rPr>
          <w:fldChar w:fldCharType="end"/>
        </w:r>
      </w:p>
    </w:sdtContent>
  </w:sdt>
  <w:p w:rsidR="00D26E51" w:rsidRDefault="00D26E5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B2" w:rsidRDefault="001153B2" w:rsidP="003B70CB">
      <w:r>
        <w:separator/>
      </w:r>
    </w:p>
  </w:footnote>
  <w:footnote w:type="continuationSeparator" w:id="1">
    <w:p w:rsidR="001153B2" w:rsidRDefault="001153B2" w:rsidP="003B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51" w:rsidRDefault="00D26E51" w:rsidP="00044662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51" w:rsidRDefault="00D26E51" w:rsidP="00044662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8CC318C"/>
    <w:multiLevelType w:val="hybridMultilevel"/>
    <w:tmpl w:val="0EFA08AC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A11"/>
    <w:multiLevelType w:val="hybridMultilevel"/>
    <w:tmpl w:val="BE24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5D07"/>
    <w:multiLevelType w:val="multilevel"/>
    <w:tmpl w:val="9D1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82696"/>
    <w:multiLevelType w:val="hybridMultilevel"/>
    <w:tmpl w:val="A4A0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1732C"/>
    <w:multiLevelType w:val="hybridMultilevel"/>
    <w:tmpl w:val="4DAC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21B2A"/>
    <w:multiLevelType w:val="hybridMultilevel"/>
    <w:tmpl w:val="9C8E7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D74BF2"/>
    <w:multiLevelType w:val="hybridMultilevel"/>
    <w:tmpl w:val="40F6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7218A"/>
    <w:multiLevelType w:val="hybridMultilevel"/>
    <w:tmpl w:val="E154F36C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67A11"/>
    <w:multiLevelType w:val="hybridMultilevel"/>
    <w:tmpl w:val="570CF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1905124">
      <w:numFmt w:val="bullet"/>
      <w:lvlText w:val="·"/>
      <w:lvlJc w:val="left"/>
      <w:pPr>
        <w:ind w:left="2359" w:hanging="57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A313A8"/>
    <w:multiLevelType w:val="hybridMultilevel"/>
    <w:tmpl w:val="72246D74"/>
    <w:lvl w:ilvl="0" w:tplc="29CA6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44E4C"/>
    <w:multiLevelType w:val="hybridMultilevel"/>
    <w:tmpl w:val="FAF64E4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B085CCC"/>
    <w:multiLevelType w:val="hybridMultilevel"/>
    <w:tmpl w:val="AFF0390C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6581B"/>
    <w:multiLevelType w:val="hybridMultilevel"/>
    <w:tmpl w:val="846E091E"/>
    <w:lvl w:ilvl="0" w:tplc="0594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09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E2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0E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62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C8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EE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02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8A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B1EB0"/>
    <w:multiLevelType w:val="hybridMultilevel"/>
    <w:tmpl w:val="13A0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4F057D"/>
    <w:multiLevelType w:val="hybridMultilevel"/>
    <w:tmpl w:val="5F1A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D76D9"/>
    <w:multiLevelType w:val="hybridMultilevel"/>
    <w:tmpl w:val="712C2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7559F7"/>
    <w:multiLevelType w:val="hybridMultilevel"/>
    <w:tmpl w:val="3730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F705B9"/>
    <w:multiLevelType w:val="hybridMultilevel"/>
    <w:tmpl w:val="93EA1012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904F3"/>
    <w:multiLevelType w:val="hybridMultilevel"/>
    <w:tmpl w:val="225EC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AE7E0B"/>
    <w:multiLevelType w:val="hybridMultilevel"/>
    <w:tmpl w:val="9B6043C0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0C0B"/>
    <w:multiLevelType w:val="hybridMultilevel"/>
    <w:tmpl w:val="EB720DF4"/>
    <w:lvl w:ilvl="0" w:tplc="60D08070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04987"/>
    <w:multiLevelType w:val="hybridMultilevel"/>
    <w:tmpl w:val="FBA20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474B09"/>
    <w:multiLevelType w:val="hybridMultilevel"/>
    <w:tmpl w:val="CF441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811A84"/>
    <w:multiLevelType w:val="hybridMultilevel"/>
    <w:tmpl w:val="ED84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8709E"/>
    <w:multiLevelType w:val="hybridMultilevel"/>
    <w:tmpl w:val="438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90329"/>
    <w:multiLevelType w:val="hybridMultilevel"/>
    <w:tmpl w:val="B24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A5477"/>
    <w:multiLevelType w:val="hybridMultilevel"/>
    <w:tmpl w:val="2A6C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461D7"/>
    <w:multiLevelType w:val="hybridMultilevel"/>
    <w:tmpl w:val="96A24A74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7F9D0974"/>
    <w:multiLevelType w:val="hybridMultilevel"/>
    <w:tmpl w:val="51AEE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28"/>
  </w:num>
  <w:num w:numId="5">
    <w:abstractNumId w:val="8"/>
  </w:num>
  <w:num w:numId="6">
    <w:abstractNumId w:val="12"/>
  </w:num>
  <w:num w:numId="7">
    <w:abstractNumId w:val="25"/>
  </w:num>
  <w:num w:numId="8">
    <w:abstractNumId w:val="5"/>
  </w:num>
  <w:num w:numId="9">
    <w:abstractNumId w:val="7"/>
  </w:num>
  <w:num w:numId="10">
    <w:abstractNumId w:val="23"/>
  </w:num>
  <w:num w:numId="11">
    <w:abstractNumId w:val="18"/>
  </w:num>
  <w:num w:numId="12">
    <w:abstractNumId w:val="15"/>
  </w:num>
  <w:num w:numId="13">
    <w:abstractNumId w:val="20"/>
  </w:num>
  <w:num w:numId="14">
    <w:abstractNumId w:val="10"/>
  </w:num>
  <w:num w:numId="15">
    <w:abstractNumId w:val="30"/>
  </w:num>
  <w:num w:numId="16">
    <w:abstractNumId w:val="16"/>
  </w:num>
  <w:num w:numId="17">
    <w:abstractNumId w:val="3"/>
  </w:num>
  <w:num w:numId="18">
    <w:abstractNumId w:val="26"/>
  </w:num>
  <w:num w:numId="19">
    <w:abstractNumId w:val="6"/>
  </w:num>
  <w:num w:numId="20">
    <w:abstractNumId w:val="17"/>
  </w:num>
  <w:num w:numId="21">
    <w:abstractNumId w:val="24"/>
  </w:num>
  <w:num w:numId="22">
    <w:abstractNumId w:val="29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9"/>
  </w:num>
  <w:num w:numId="27">
    <w:abstractNumId w:val="21"/>
  </w:num>
  <w:num w:numId="28">
    <w:abstractNumId w:val="11"/>
  </w:num>
  <w:num w:numId="29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8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398E"/>
    <w:rsid w:val="0000401F"/>
    <w:rsid w:val="000045EC"/>
    <w:rsid w:val="000059B6"/>
    <w:rsid w:val="00011AF7"/>
    <w:rsid w:val="000211C8"/>
    <w:rsid w:val="0003763B"/>
    <w:rsid w:val="000415B9"/>
    <w:rsid w:val="00044662"/>
    <w:rsid w:val="000478B1"/>
    <w:rsid w:val="000535BC"/>
    <w:rsid w:val="000572D1"/>
    <w:rsid w:val="00060EA7"/>
    <w:rsid w:val="00073BA9"/>
    <w:rsid w:val="00077541"/>
    <w:rsid w:val="00080ECB"/>
    <w:rsid w:val="0008569F"/>
    <w:rsid w:val="00087997"/>
    <w:rsid w:val="0009271B"/>
    <w:rsid w:val="00094921"/>
    <w:rsid w:val="00097528"/>
    <w:rsid w:val="000A47B7"/>
    <w:rsid w:val="000A50D2"/>
    <w:rsid w:val="000A636B"/>
    <w:rsid w:val="000A6B42"/>
    <w:rsid w:val="000B2325"/>
    <w:rsid w:val="000C2F37"/>
    <w:rsid w:val="000C6DCF"/>
    <w:rsid w:val="000D6471"/>
    <w:rsid w:val="000E4385"/>
    <w:rsid w:val="000E6A43"/>
    <w:rsid w:val="000F3CAE"/>
    <w:rsid w:val="00100089"/>
    <w:rsid w:val="0010398E"/>
    <w:rsid w:val="00105444"/>
    <w:rsid w:val="001130EA"/>
    <w:rsid w:val="001153B2"/>
    <w:rsid w:val="00130748"/>
    <w:rsid w:val="001336C0"/>
    <w:rsid w:val="00136C1D"/>
    <w:rsid w:val="00140949"/>
    <w:rsid w:val="00142C20"/>
    <w:rsid w:val="001477E1"/>
    <w:rsid w:val="00152C41"/>
    <w:rsid w:val="001703A7"/>
    <w:rsid w:val="0017277F"/>
    <w:rsid w:val="001751EA"/>
    <w:rsid w:val="0018597D"/>
    <w:rsid w:val="001A7203"/>
    <w:rsid w:val="001A77E9"/>
    <w:rsid w:val="001B4602"/>
    <w:rsid w:val="001C0092"/>
    <w:rsid w:val="001C3EBB"/>
    <w:rsid w:val="001D586A"/>
    <w:rsid w:val="001D58C9"/>
    <w:rsid w:val="001D5EA4"/>
    <w:rsid w:val="001E5B52"/>
    <w:rsid w:val="002037D8"/>
    <w:rsid w:val="00211AA3"/>
    <w:rsid w:val="00222A95"/>
    <w:rsid w:val="002230FF"/>
    <w:rsid w:val="00232F96"/>
    <w:rsid w:val="0023394B"/>
    <w:rsid w:val="00233D23"/>
    <w:rsid w:val="00235D4A"/>
    <w:rsid w:val="00237BD7"/>
    <w:rsid w:val="00245428"/>
    <w:rsid w:val="0025127A"/>
    <w:rsid w:val="002557A3"/>
    <w:rsid w:val="002558A1"/>
    <w:rsid w:val="0026104A"/>
    <w:rsid w:val="002626C2"/>
    <w:rsid w:val="00267DD1"/>
    <w:rsid w:val="00284A22"/>
    <w:rsid w:val="002858B7"/>
    <w:rsid w:val="00290512"/>
    <w:rsid w:val="00291F58"/>
    <w:rsid w:val="0029266E"/>
    <w:rsid w:val="00293359"/>
    <w:rsid w:val="002958A1"/>
    <w:rsid w:val="00296F6E"/>
    <w:rsid w:val="002A69F3"/>
    <w:rsid w:val="002A7A3E"/>
    <w:rsid w:val="002B3CF9"/>
    <w:rsid w:val="002C0473"/>
    <w:rsid w:val="002D2D79"/>
    <w:rsid w:val="002D5B07"/>
    <w:rsid w:val="002E2430"/>
    <w:rsid w:val="002E6663"/>
    <w:rsid w:val="0030540A"/>
    <w:rsid w:val="003057B8"/>
    <w:rsid w:val="00305DB2"/>
    <w:rsid w:val="00322950"/>
    <w:rsid w:val="00336385"/>
    <w:rsid w:val="003378BA"/>
    <w:rsid w:val="00350D4B"/>
    <w:rsid w:val="003530AB"/>
    <w:rsid w:val="00364028"/>
    <w:rsid w:val="00370187"/>
    <w:rsid w:val="003701B3"/>
    <w:rsid w:val="00376988"/>
    <w:rsid w:val="00381B7E"/>
    <w:rsid w:val="00397866"/>
    <w:rsid w:val="003A0AFB"/>
    <w:rsid w:val="003A119B"/>
    <w:rsid w:val="003A552C"/>
    <w:rsid w:val="003B56C7"/>
    <w:rsid w:val="003B70CB"/>
    <w:rsid w:val="003B7412"/>
    <w:rsid w:val="003C3B00"/>
    <w:rsid w:val="003D2A58"/>
    <w:rsid w:val="003D30ED"/>
    <w:rsid w:val="003E461A"/>
    <w:rsid w:val="003E6960"/>
    <w:rsid w:val="003F5314"/>
    <w:rsid w:val="00400EEB"/>
    <w:rsid w:val="0041041F"/>
    <w:rsid w:val="00422310"/>
    <w:rsid w:val="00430486"/>
    <w:rsid w:val="0043542E"/>
    <w:rsid w:val="00436A68"/>
    <w:rsid w:val="004401C3"/>
    <w:rsid w:val="00441C29"/>
    <w:rsid w:val="00446902"/>
    <w:rsid w:val="00446C69"/>
    <w:rsid w:val="004476F6"/>
    <w:rsid w:val="00451932"/>
    <w:rsid w:val="00462D30"/>
    <w:rsid w:val="00464F50"/>
    <w:rsid w:val="00470C03"/>
    <w:rsid w:val="00477FE3"/>
    <w:rsid w:val="00484644"/>
    <w:rsid w:val="00486407"/>
    <w:rsid w:val="00492CCF"/>
    <w:rsid w:val="004A49BA"/>
    <w:rsid w:val="004B6E52"/>
    <w:rsid w:val="004D5FE1"/>
    <w:rsid w:val="004E384A"/>
    <w:rsid w:val="004E4E89"/>
    <w:rsid w:val="004E524A"/>
    <w:rsid w:val="004E7473"/>
    <w:rsid w:val="004E76AE"/>
    <w:rsid w:val="004F74AA"/>
    <w:rsid w:val="00500E82"/>
    <w:rsid w:val="005068E2"/>
    <w:rsid w:val="005074F9"/>
    <w:rsid w:val="00521096"/>
    <w:rsid w:val="00530F91"/>
    <w:rsid w:val="00531692"/>
    <w:rsid w:val="00532767"/>
    <w:rsid w:val="00533984"/>
    <w:rsid w:val="00544666"/>
    <w:rsid w:val="00552D2D"/>
    <w:rsid w:val="00553191"/>
    <w:rsid w:val="00557EBC"/>
    <w:rsid w:val="005629F9"/>
    <w:rsid w:val="00567545"/>
    <w:rsid w:val="00576DF1"/>
    <w:rsid w:val="005773DA"/>
    <w:rsid w:val="005803F5"/>
    <w:rsid w:val="00584A56"/>
    <w:rsid w:val="00587319"/>
    <w:rsid w:val="0059644E"/>
    <w:rsid w:val="005971BD"/>
    <w:rsid w:val="005B0773"/>
    <w:rsid w:val="005B4632"/>
    <w:rsid w:val="005C1096"/>
    <w:rsid w:val="005C2845"/>
    <w:rsid w:val="005C415E"/>
    <w:rsid w:val="005D3E52"/>
    <w:rsid w:val="005F1635"/>
    <w:rsid w:val="00605AD8"/>
    <w:rsid w:val="00607451"/>
    <w:rsid w:val="00611EBA"/>
    <w:rsid w:val="00620143"/>
    <w:rsid w:val="00623833"/>
    <w:rsid w:val="006318D4"/>
    <w:rsid w:val="00633F88"/>
    <w:rsid w:val="00644124"/>
    <w:rsid w:val="00644EBD"/>
    <w:rsid w:val="00647350"/>
    <w:rsid w:val="00653311"/>
    <w:rsid w:val="00663DC4"/>
    <w:rsid w:val="00665879"/>
    <w:rsid w:val="00666DF4"/>
    <w:rsid w:val="00672CAD"/>
    <w:rsid w:val="006806F4"/>
    <w:rsid w:val="006812AF"/>
    <w:rsid w:val="00682CA5"/>
    <w:rsid w:val="00692C3A"/>
    <w:rsid w:val="006A110A"/>
    <w:rsid w:val="006A38AD"/>
    <w:rsid w:val="006A3F0F"/>
    <w:rsid w:val="006A6D49"/>
    <w:rsid w:val="006B0E6E"/>
    <w:rsid w:val="006B2FB0"/>
    <w:rsid w:val="006B50C1"/>
    <w:rsid w:val="006B68A0"/>
    <w:rsid w:val="006B690E"/>
    <w:rsid w:val="006C05E8"/>
    <w:rsid w:val="006C0E49"/>
    <w:rsid w:val="006C322A"/>
    <w:rsid w:val="006C65BC"/>
    <w:rsid w:val="006D1675"/>
    <w:rsid w:val="006D2C91"/>
    <w:rsid w:val="006E6E82"/>
    <w:rsid w:val="006F2339"/>
    <w:rsid w:val="006F2EE2"/>
    <w:rsid w:val="006F412A"/>
    <w:rsid w:val="006F7105"/>
    <w:rsid w:val="00702882"/>
    <w:rsid w:val="00705E81"/>
    <w:rsid w:val="007246B8"/>
    <w:rsid w:val="00743CBF"/>
    <w:rsid w:val="007453B3"/>
    <w:rsid w:val="007511A8"/>
    <w:rsid w:val="00761E9B"/>
    <w:rsid w:val="00771E3E"/>
    <w:rsid w:val="00776D5E"/>
    <w:rsid w:val="007775A2"/>
    <w:rsid w:val="00780977"/>
    <w:rsid w:val="00786031"/>
    <w:rsid w:val="00786C7E"/>
    <w:rsid w:val="00792386"/>
    <w:rsid w:val="007A065A"/>
    <w:rsid w:val="007A7C49"/>
    <w:rsid w:val="007C0771"/>
    <w:rsid w:val="007D2859"/>
    <w:rsid w:val="007D2B03"/>
    <w:rsid w:val="007D6EA9"/>
    <w:rsid w:val="007E09DE"/>
    <w:rsid w:val="007E5319"/>
    <w:rsid w:val="007E5B30"/>
    <w:rsid w:val="007F0995"/>
    <w:rsid w:val="007F7203"/>
    <w:rsid w:val="007F752A"/>
    <w:rsid w:val="007F770A"/>
    <w:rsid w:val="00823498"/>
    <w:rsid w:val="0082487E"/>
    <w:rsid w:val="00824A92"/>
    <w:rsid w:val="0083464F"/>
    <w:rsid w:val="00836563"/>
    <w:rsid w:val="00850A49"/>
    <w:rsid w:val="00856BFB"/>
    <w:rsid w:val="008576D9"/>
    <w:rsid w:val="00860F83"/>
    <w:rsid w:val="0086694E"/>
    <w:rsid w:val="00874B0B"/>
    <w:rsid w:val="0087641C"/>
    <w:rsid w:val="00885533"/>
    <w:rsid w:val="00886488"/>
    <w:rsid w:val="00886D55"/>
    <w:rsid w:val="008913B0"/>
    <w:rsid w:val="008A2466"/>
    <w:rsid w:val="008A61CA"/>
    <w:rsid w:val="008E0292"/>
    <w:rsid w:val="008E0906"/>
    <w:rsid w:val="008E31A0"/>
    <w:rsid w:val="008E594B"/>
    <w:rsid w:val="008F02A8"/>
    <w:rsid w:val="008F2216"/>
    <w:rsid w:val="008F453E"/>
    <w:rsid w:val="008F7C58"/>
    <w:rsid w:val="009033E4"/>
    <w:rsid w:val="009078CD"/>
    <w:rsid w:val="00910DAE"/>
    <w:rsid w:val="009172E1"/>
    <w:rsid w:val="0092082D"/>
    <w:rsid w:val="00926F1C"/>
    <w:rsid w:val="0093076C"/>
    <w:rsid w:val="00960C73"/>
    <w:rsid w:val="00960CBB"/>
    <w:rsid w:val="00965F91"/>
    <w:rsid w:val="00967363"/>
    <w:rsid w:val="00973238"/>
    <w:rsid w:val="00980F91"/>
    <w:rsid w:val="00981821"/>
    <w:rsid w:val="00991415"/>
    <w:rsid w:val="00992559"/>
    <w:rsid w:val="009934DE"/>
    <w:rsid w:val="009978B4"/>
    <w:rsid w:val="009A3491"/>
    <w:rsid w:val="009A3E73"/>
    <w:rsid w:val="009B2870"/>
    <w:rsid w:val="009B5E06"/>
    <w:rsid w:val="009C3BB6"/>
    <w:rsid w:val="009D1F0B"/>
    <w:rsid w:val="009D25CE"/>
    <w:rsid w:val="009D69AD"/>
    <w:rsid w:val="009E00E1"/>
    <w:rsid w:val="009E5E73"/>
    <w:rsid w:val="00A00F57"/>
    <w:rsid w:val="00A01F41"/>
    <w:rsid w:val="00A06123"/>
    <w:rsid w:val="00A12361"/>
    <w:rsid w:val="00A16436"/>
    <w:rsid w:val="00A16B3C"/>
    <w:rsid w:val="00A16CB1"/>
    <w:rsid w:val="00A268FE"/>
    <w:rsid w:val="00A364B4"/>
    <w:rsid w:val="00A432A3"/>
    <w:rsid w:val="00A6494E"/>
    <w:rsid w:val="00A67FAB"/>
    <w:rsid w:val="00A756FA"/>
    <w:rsid w:val="00A757FF"/>
    <w:rsid w:val="00A8389D"/>
    <w:rsid w:val="00A83D9D"/>
    <w:rsid w:val="00A84009"/>
    <w:rsid w:val="00A90C01"/>
    <w:rsid w:val="00AB35A9"/>
    <w:rsid w:val="00AB574E"/>
    <w:rsid w:val="00AB5F03"/>
    <w:rsid w:val="00AB716D"/>
    <w:rsid w:val="00AC1335"/>
    <w:rsid w:val="00AD163D"/>
    <w:rsid w:val="00AD7986"/>
    <w:rsid w:val="00AE0BE2"/>
    <w:rsid w:val="00AE6A60"/>
    <w:rsid w:val="00AE7371"/>
    <w:rsid w:val="00AF5D3D"/>
    <w:rsid w:val="00B02B09"/>
    <w:rsid w:val="00B20755"/>
    <w:rsid w:val="00B2211D"/>
    <w:rsid w:val="00B35EF3"/>
    <w:rsid w:val="00B36BAA"/>
    <w:rsid w:val="00B370B7"/>
    <w:rsid w:val="00B41285"/>
    <w:rsid w:val="00B56BEE"/>
    <w:rsid w:val="00B5738F"/>
    <w:rsid w:val="00B6018C"/>
    <w:rsid w:val="00B82B18"/>
    <w:rsid w:val="00B83085"/>
    <w:rsid w:val="00B84922"/>
    <w:rsid w:val="00B8618E"/>
    <w:rsid w:val="00B86CAC"/>
    <w:rsid w:val="00B9043E"/>
    <w:rsid w:val="00B912F8"/>
    <w:rsid w:val="00B94B3A"/>
    <w:rsid w:val="00BA154B"/>
    <w:rsid w:val="00BA5A86"/>
    <w:rsid w:val="00BB2577"/>
    <w:rsid w:val="00BB42B1"/>
    <w:rsid w:val="00BC58CC"/>
    <w:rsid w:val="00BD0484"/>
    <w:rsid w:val="00BE066A"/>
    <w:rsid w:val="00BE1DBA"/>
    <w:rsid w:val="00BF2CA8"/>
    <w:rsid w:val="00BF4E60"/>
    <w:rsid w:val="00C005E9"/>
    <w:rsid w:val="00C05254"/>
    <w:rsid w:val="00C055B6"/>
    <w:rsid w:val="00C07E88"/>
    <w:rsid w:val="00C1122E"/>
    <w:rsid w:val="00C1344B"/>
    <w:rsid w:val="00C34BCF"/>
    <w:rsid w:val="00C36D0F"/>
    <w:rsid w:val="00C417FF"/>
    <w:rsid w:val="00C45882"/>
    <w:rsid w:val="00C501CD"/>
    <w:rsid w:val="00C53EC2"/>
    <w:rsid w:val="00C652FE"/>
    <w:rsid w:val="00C72298"/>
    <w:rsid w:val="00C7432B"/>
    <w:rsid w:val="00C74A97"/>
    <w:rsid w:val="00C82E97"/>
    <w:rsid w:val="00C86422"/>
    <w:rsid w:val="00C9304C"/>
    <w:rsid w:val="00C935B8"/>
    <w:rsid w:val="00CA1231"/>
    <w:rsid w:val="00CA50AB"/>
    <w:rsid w:val="00CB2E58"/>
    <w:rsid w:val="00CC0A2B"/>
    <w:rsid w:val="00CC1A24"/>
    <w:rsid w:val="00CC2A3C"/>
    <w:rsid w:val="00CC3A6B"/>
    <w:rsid w:val="00CC560F"/>
    <w:rsid w:val="00CD54FB"/>
    <w:rsid w:val="00CE6808"/>
    <w:rsid w:val="00CE6F23"/>
    <w:rsid w:val="00CF1BC0"/>
    <w:rsid w:val="00D02E08"/>
    <w:rsid w:val="00D042FA"/>
    <w:rsid w:val="00D06E33"/>
    <w:rsid w:val="00D2076F"/>
    <w:rsid w:val="00D25D38"/>
    <w:rsid w:val="00D26E51"/>
    <w:rsid w:val="00D50E0D"/>
    <w:rsid w:val="00D52FDA"/>
    <w:rsid w:val="00D53920"/>
    <w:rsid w:val="00D57ADD"/>
    <w:rsid w:val="00D70BB7"/>
    <w:rsid w:val="00D73852"/>
    <w:rsid w:val="00D741D3"/>
    <w:rsid w:val="00D81E5D"/>
    <w:rsid w:val="00D84045"/>
    <w:rsid w:val="00D84991"/>
    <w:rsid w:val="00D918FB"/>
    <w:rsid w:val="00DA143E"/>
    <w:rsid w:val="00DC71E1"/>
    <w:rsid w:val="00DD2CB0"/>
    <w:rsid w:val="00DD2FE9"/>
    <w:rsid w:val="00DE54C2"/>
    <w:rsid w:val="00DF3522"/>
    <w:rsid w:val="00E04AC5"/>
    <w:rsid w:val="00E06ABB"/>
    <w:rsid w:val="00E325E5"/>
    <w:rsid w:val="00E32FFD"/>
    <w:rsid w:val="00E448AA"/>
    <w:rsid w:val="00E453B2"/>
    <w:rsid w:val="00E51267"/>
    <w:rsid w:val="00E54E7B"/>
    <w:rsid w:val="00E6707B"/>
    <w:rsid w:val="00E733FB"/>
    <w:rsid w:val="00E8661B"/>
    <w:rsid w:val="00E8765F"/>
    <w:rsid w:val="00E91030"/>
    <w:rsid w:val="00E95E50"/>
    <w:rsid w:val="00EA1169"/>
    <w:rsid w:val="00EA213F"/>
    <w:rsid w:val="00EB4B5A"/>
    <w:rsid w:val="00EB6DA7"/>
    <w:rsid w:val="00EC1032"/>
    <w:rsid w:val="00EC2F93"/>
    <w:rsid w:val="00ED341C"/>
    <w:rsid w:val="00EE2630"/>
    <w:rsid w:val="00EE2A7B"/>
    <w:rsid w:val="00EE6FB1"/>
    <w:rsid w:val="00EF49CE"/>
    <w:rsid w:val="00EF50CC"/>
    <w:rsid w:val="00F05533"/>
    <w:rsid w:val="00F114B0"/>
    <w:rsid w:val="00F14DE4"/>
    <w:rsid w:val="00F15E8E"/>
    <w:rsid w:val="00F314B8"/>
    <w:rsid w:val="00F354C7"/>
    <w:rsid w:val="00F47B8D"/>
    <w:rsid w:val="00F55BE7"/>
    <w:rsid w:val="00F57AFC"/>
    <w:rsid w:val="00F628EA"/>
    <w:rsid w:val="00F62CFE"/>
    <w:rsid w:val="00F73B77"/>
    <w:rsid w:val="00F77893"/>
    <w:rsid w:val="00F97027"/>
    <w:rsid w:val="00F975B1"/>
    <w:rsid w:val="00FA04FB"/>
    <w:rsid w:val="00FA67A8"/>
    <w:rsid w:val="00FA6E6B"/>
    <w:rsid w:val="00FA7F69"/>
    <w:rsid w:val="00FB3398"/>
    <w:rsid w:val="00FB3E78"/>
    <w:rsid w:val="00FB5175"/>
    <w:rsid w:val="00FB6082"/>
    <w:rsid w:val="00FB630F"/>
    <w:rsid w:val="00FC1F98"/>
    <w:rsid w:val="00FC2647"/>
    <w:rsid w:val="00FC6C39"/>
    <w:rsid w:val="00FD4D50"/>
    <w:rsid w:val="00FD5BFA"/>
    <w:rsid w:val="00FE3CD4"/>
    <w:rsid w:val="00FE5025"/>
    <w:rsid w:val="00F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pacing w:val="-4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77"/>
  </w:style>
  <w:style w:type="paragraph" w:styleId="1">
    <w:name w:val="heading 1"/>
    <w:basedOn w:val="a"/>
    <w:next w:val="a"/>
    <w:link w:val="10"/>
    <w:qFormat/>
    <w:rsid w:val="002557A3"/>
    <w:pPr>
      <w:keepNext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92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398E"/>
    <w:pPr>
      <w:spacing w:before="200" w:after="120"/>
    </w:pPr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10398E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10398E"/>
    <w:pPr>
      <w:spacing w:before="200" w:after="120" w:line="480" w:lineRule="auto"/>
    </w:pPr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10398E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6"/>
    <w:uiPriority w:val="99"/>
    <w:locked/>
    <w:rsid w:val="0010398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99"/>
    <w:qFormat/>
    <w:rsid w:val="0010398E"/>
    <w:rPr>
      <w:rFonts w:ascii="Calibri" w:eastAsia="Times New Roman" w:hAnsi="Calibri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10398E"/>
    <w:pPr>
      <w:ind w:left="720"/>
      <w:contextualSpacing/>
    </w:pPr>
    <w:rPr>
      <w:rFonts w:ascii="Calibri" w:eastAsia="Calibri" w:hAnsi="Calibri"/>
      <w:lang w:eastAsia="en-US"/>
    </w:rPr>
  </w:style>
  <w:style w:type="table" w:styleId="a8">
    <w:name w:val="Table Grid"/>
    <w:basedOn w:val="a1"/>
    <w:uiPriority w:val="59"/>
    <w:rsid w:val="0010398E"/>
    <w:rPr>
      <w:rFonts w:eastAsia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10398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39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98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00F5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57A3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орм Знак"/>
    <w:link w:val="ae"/>
    <w:locked/>
    <w:rsid w:val="00D918FB"/>
    <w:rPr>
      <w:sz w:val="24"/>
      <w:szCs w:val="24"/>
      <w:shd w:val="clear" w:color="auto" w:fill="FFFFFF"/>
    </w:rPr>
  </w:style>
  <w:style w:type="paragraph" w:customStyle="1" w:styleId="ae">
    <w:name w:val="Норм"/>
    <w:basedOn w:val="a"/>
    <w:link w:val="ad"/>
    <w:rsid w:val="00D918FB"/>
    <w:pPr>
      <w:shd w:val="clear" w:color="auto" w:fill="FFFFFF"/>
      <w:spacing w:before="2" w:line="274" w:lineRule="exact"/>
      <w:ind w:right="19" w:firstLine="180"/>
      <w:jc w:val="both"/>
    </w:pPr>
  </w:style>
  <w:style w:type="paragraph" w:customStyle="1" w:styleId="11">
    <w:name w:val="Абзац списка1"/>
    <w:basedOn w:val="a"/>
    <w:rsid w:val="005971BD"/>
    <w:pPr>
      <w:suppressAutoHyphens/>
      <w:ind w:left="720"/>
      <w:jc w:val="center"/>
    </w:pPr>
    <w:rPr>
      <w:rFonts w:eastAsia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92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3B70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B70CB"/>
  </w:style>
  <w:style w:type="paragraph" w:styleId="af1">
    <w:name w:val="footer"/>
    <w:basedOn w:val="a"/>
    <w:link w:val="af2"/>
    <w:uiPriority w:val="99"/>
    <w:unhideWhenUsed/>
    <w:rsid w:val="003B70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70CB"/>
  </w:style>
  <w:style w:type="paragraph" w:styleId="af3">
    <w:name w:val="Normal (Web)"/>
    <w:aliases w:val="Обычный (Web)"/>
    <w:basedOn w:val="a"/>
    <w:uiPriority w:val="99"/>
    <w:unhideWhenUsed/>
    <w:rsid w:val="004E384A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926F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6F2339"/>
    <w:pPr>
      <w:suppressAutoHyphens/>
      <w:ind w:firstLine="540"/>
    </w:pPr>
    <w:rPr>
      <w:rFonts w:eastAsia="Times New Roman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3701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70187"/>
  </w:style>
  <w:style w:type="character" w:customStyle="1" w:styleId="apple-converted-space">
    <w:name w:val="apple-converted-space"/>
    <w:basedOn w:val="a0"/>
    <w:rsid w:val="00702882"/>
  </w:style>
  <w:style w:type="paragraph" w:customStyle="1" w:styleId="msonormalbullet1gif">
    <w:name w:val="msonormalbullet1.gif"/>
    <w:basedOn w:val="a"/>
    <w:rsid w:val="006E6E82"/>
    <w:pPr>
      <w:spacing w:before="100" w:beforeAutospacing="1" w:after="100" w:afterAutospacing="1"/>
    </w:pPr>
    <w:rPr>
      <w:rFonts w:eastAsia="Times New Roman"/>
      <w:spacing w:val="0"/>
    </w:rPr>
  </w:style>
  <w:style w:type="paragraph" w:customStyle="1" w:styleId="msonormalbullet2gif">
    <w:name w:val="msonormalbullet2.gif"/>
    <w:basedOn w:val="a"/>
    <w:rsid w:val="006E6E82"/>
    <w:pPr>
      <w:spacing w:before="100" w:beforeAutospacing="1" w:after="100" w:afterAutospacing="1"/>
    </w:pPr>
    <w:rPr>
      <w:rFonts w:eastAsia="Times New Roman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0C46-227A-4EEE-AF78-2980ED92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6825</Words>
  <Characters>38905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Tema,Tolik&amp;Dimon Cooperation</Company>
  <LinksUpToDate>false</LinksUpToDate>
  <CharactersWithSpaces>45639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Самохина</dc:creator>
  <cp:lastModifiedBy>Секретарь</cp:lastModifiedBy>
  <cp:revision>2</cp:revision>
  <cp:lastPrinted>2014-09-01T09:39:00Z</cp:lastPrinted>
  <dcterms:created xsi:type="dcterms:W3CDTF">2014-09-01T09:49:00Z</dcterms:created>
  <dcterms:modified xsi:type="dcterms:W3CDTF">2014-09-01T09:49:00Z</dcterms:modified>
</cp:coreProperties>
</file>